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1"/>
        <w:tblOverlap w:val="never"/>
        <w:tblW w:w="0" w:type="auto"/>
        <w:tblLook w:val="00A0"/>
      </w:tblPr>
      <w:tblGrid>
        <w:gridCol w:w="5211"/>
      </w:tblGrid>
      <w:tr w:rsidR="00B00417" w:rsidRPr="00C41C8E" w:rsidTr="005261DA">
        <w:trPr>
          <w:trHeight w:val="2412"/>
        </w:trPr>
        <w:tc>
          <w:tcPr>
            <w:tcW w:w="5211" w:type="dxa"/>
            <w:vAlign w:val="center"/>
          </w:tcPr>
          <w:p w:rsidR="00B00417" w:rsidRPr="00247DB5" w:rsidRDefault="00B00417" w:rsidP="0052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Міністэрства адукацыі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B00417" w:rsidRPr="001663EB" w:rsidRDefault="00B00417" w:rsidP="0052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эспублі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і</w:t>
            </w:r>
            <w:r w:rsidRPr="001663E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Беларусь</w:t>
            </w:r>
          </w:p>
          <w:p w:rsidR="00B00417" w:rsidRDefault="00B00417" w:rsidP="0024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</w:pPr>
            <w:r w:rsidRPr="001663E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станова адукацыі</w:t>
            </w:r>
          </w:p>
          <w:p w:rsidR="00B00417" w:rsidRDefault="00B00417" w:rsidP="0024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</w:pPr>
            <w:r w:rsidRPr="00890C46"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Віцебскі дзяржаўны</w:t>
            </w:r>
            <w:r w:rsidRPr="00890C46"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 xml:space="preserve"> </w:t>
            </w:r>
          </w:p>
          <w:p w:rsidR="00B00417" w:rsidRDefault="00B00417" w:rsidP="00247D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ўніверсітэт імя</w:t>
            </w:r>
            <w:r w:rsidRPr="00890C46"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 xml:space="preserve"> </w:t>
            </w:r>
          </w:p>
          <w:p w:rsidR="00B00417" w:rsidRPr="00F936EB" w:rsidRDefault="00B00417" w:rsidP="00247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be-BY" w:eastAsia="ru-RU"/>
              </w:rPr>
            </w:pPr>
            <w:r w:rsidRPr="00F936EB">
              <w:rPr>
                <w:rFonts w:ascii="Times New Roman" w:hAnsi="Times New Roman" w:cs="Times New Roman"/>
                <w:b/>
                <w:sz w:val="32"/>
                <w:szCs w:val="32"/>
                <w:lang w:val="be-BY" w:eastAsia="ru-RU"/>
              </w:rPr>
              <w:t>П.М. Машэрава»</w:t>
            </w:r>
          </w:p>
        </w:tc>
      </w:tr>
    </w:tbl>
    <w:p w:rsidR="00B00417" w:rsidRPr="00890C46" w:rsidRDefault="006C2A52" w:rsidP="005261DA">
      <w:pPr>
        <w:rPr>
          <w:rFonts w:ascii="Times New Roman" w:hAnsi="Times New Roman" w:cs="Times New Roman"/>
          <w:b/>
          <w:sz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-259715</wp:posOffset>
            </wp:positionV>
            <wp:extent cx="1746885" cy="2106295"/>
            <wp:effectExtent l="19050" t="0" r="5715" b="0"/>
            <wp:wrapNone/>
            <wp:docPr id="2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10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B6372E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890C46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  <w:t>ВАНДА  ЮЛ</w:t>
      </w:r>
      <w:r w:rsidRPr="00E6557E"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  <w:t>Ь</w:t>
      </w:r>
      <w:r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  <w:t>ЯНАЎНА</w:t>
      </w:r>
    </w:p>
    <w:p w:rsidR="00B00417" w:rsidRPr="00247DB5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</w:pPr>
      <w:r w:rsidRPr="00225A68"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  <w:t xml:space="preserve"> </w:t>
      </w: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be-BY" w:eastAsia="ru-RU"/>
        </w:rPr>
        <w:t>БАРОЎКА</w:t>
      </w:r>
    </w:p>
    <w:p w:rsidR="00B00417" w:rsidRPr="00225A68" w:rsidRDefault="00B00417" w:rsidP="00C2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225A68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225A68" w:rsidRDefault="00B00417" w:rsidP="005261DA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be-BY" w:eastAsia="ru-RU"/>
        </w:rPr>
      </w:pPr>
      <w:r>
        <w:rPr>
          <w:rFonts w:ascii="Times New Roman" w:hAnsi="Times New Roman" w:cs="Times New Roman"/>
          <w:b/>
          <w:sz w:val="40"/>
          <w:szCs w:val="40"/>
          <w:lang w:val="be-BY" w:eastAsia="ru-RU"/>
        </w:rPr>
        <w:t>Біябібліяграфічны даведнік</w:t>
      </w: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 w:eastAsia="ru-RU"/>
        </w:rPr>
      </w:pPr>
    </w:p>
    <w:p w:rsidR="00B00417" w:rsidRPr="00E6557E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 w:eastAsia="ru-RU"/>
        </w:rPr>
      </w:pPr>
      <w:r w:rsidRPr="00E6557E">
        <w:rPr>
          <w:rFonts w:ascii="Times New Roman" w:hAnsi="Times New Roman" w:cs="Times New Roman"/>
          <w:b/>
          <w:sz w:val="32"/>
          <w:szCs w:val="32"/>
          <w:lang w:val="be-BY" w:eastAsia="ru-RU"/>
        </w:rPr>
        <w:t>Віцебск</w:t>
      </w:r>
    </w:p>
    <w:p w:rsidR="00B00417" w:rsidRPr="00225A68" w:rsidRDefault="00B00417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be-BY" w:eastAsia="ru-RU"/>
        </w:rPr>
        <w:t>2015</w:t>
      </w:r>
    </w:p>
    <w:p w:rsidR="00B00417" w:rsidRPr="001D1BE0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225A68">
        <w:rPr>
          <w:rFonts w:ascii="Times New Roman" w:hAnsi="Times New Roman"/>
          <w:b/>
          <w:sz w:val="28"/>
          <w:lang w:val="be-BY"/>
        </w:rPr>
        <w:br w:type="page"/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lastRenderedPageBreak/>
        <w:t>УДК 016:883.2(092)</w:t>
      </w:r>
    </w:p>
    <w:p w:rsidR="00B00417" w:rsidRPr="001D1BE0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1D1BE0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ББК 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91.9:</w:t>
      </w:r>
      <w:r w:rsidRPr="001D1BE0">
        <w:rPr>
          <w:rFonts w:ascii="Times New Roman" w:eastAsia="MS Mincho" w:hAnsi="Times New Roman"/>
          <w:color w:val="000000"/>
          <w:sz w:val="28"/>
          <w:szCs w:val="28"/>
          <w:lang w:val="be-BY"/>
        </w:rPr>
        <w:t>8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3.3(4Бе</w:t>
      </w:r>
      <w:r w:rsidRPr="00CC3367">
        <w:rPr>
          <w:rFonts w:ascii="Times New Roman" w:eastAsia="MS Mincho" w:hAnsi="Times New Roman"/>
          <w:color w:val="000000"/>
          <w:sz w:val="28"/>
          <w:szCs w:val="28"/>
          <w:lang w:val="be-BY"/>
        </w:rPr>
        <w:t>и</w:t>
      </w: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)</w:t>
      </w:r>
    </w:p>
    <w:p w:rsidR="00B00417" w:rsidRPr="007F06F2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/>
        </w:rPr>
        <w:t>Б2</w:t>
      </w:r>
      <w:r w:rsidRPr="007F06F2">
        <w:rPr>
          <w:rFonts w:ascii="Times New Roman" w:eastAsia="MS Mincho" w:hAnsi="Times New Roman"/>
          <w:color w:val="000000"/>
          <w:sz w:val="28"/>
          <w:szCs w:val="28"/>
          <w:lang w:val="be-BY"/>
        </w:rPr>
        <w:t>5</w:t>
      </w: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B00417" w:rsidRPr="006A68C4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Ванда Юл</w:t>
      </w:r>
      <w:r w:rsidRPr="00EC16C1">
        <w:rPr>
          <w:rFonts w:ascii="Times New Roman" w:eastAsia="MS Mincho" w:hAnsi="Times New Roman"/>
          <w:sz w:val="28"/>
          <w:szCs w:val="28"/>
          <w:lang w:val="be-BY"/>
        </w:rPr>
        <w:t>ь</w:t>
      </w:r>
      <w:r>
        <w:rPr>
          <w:rFonts w:ascii="Times New Roman" w:eastAsia="MS Mincho" w:hAnsi="Times New Roman"/>
          <w:sz w:val="28"/>
          <w:szCs w:val="28"/>
          <w:lang w:val="be-BY"/>
        </w:rPr>
        <w:t>янаўна Бароўка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: б</w:t>
      </w:r>
      <w:r>
        <w:rPr>
          <w:rFonts w:ascii="Times New Roman" w:eastAsia="MS Mincho" w:hAnsi="Times New Roman"/>
          <w:sz w:val="28"/>
          <w:szCs w:val="28"/>
          <w:lang w:val="be-BY"/>
        </w:rPr>
        <w:t>іябібліягр.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be-BY"/>
        </w:rPr>
        <w:t>дав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. / с</w:t>
      </w:r>
      <w:r>
        <w:rPr>
          <w:rFonts w:ascii="Times New Roman" w:eastAsia="MS Mincho" w:hAnsi="Times New Roman"/>
          <w:sz w:val="28"/>
          <w:szCs w:val="28"/>
          <w:lang w:val="be-BY"/>
        </w:rPr>
        <w:t>клад.: І. І. Серабро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; р</w:t>
      </w:r>
      <w:r>
        <w:rPr>
          <w:rFonts w:ascii="Times New Roman" w:eastAsia="MS Mincho" w:hAnsi="Times New Roman"/>
          <w:sz w:val="28"/>
          <w:szCs w:val="28"/>
          <w:lang w:val="be-BY"/>
        </w:rPr>
        <w:t>э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д. </w:t>
      </w:r>
      <w:r>
        <w:rPr>
          <w:rFonts w:ascii="Times New Roman" w:eastAsia="MS Mincho" w:hAnsi="Times New Roman"/>
          <w:sz w:val="28"/>
          <w:szCs w:val="28"/>
          <w:lang w:val="be-BY"/>
        </w:rPr>
        <w:t>І.А. Качмар, Л.М. Пісарэ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нк</w:t>
      </w:r>
      <w:r>
        <w:rPr>
          <w:rFonts w:ascii="Times New Roman" w:eastAsia="MS Mincho" w:hAnsi="Times New Roman"/>
          <w:sz w:val="28"/>
          <w:szCs w:val="28"/>
          <w:lang w:val="be-BY"/>
        </w:rPr>
        <w:t>а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. – В</w:t>
      </w:r>
      <w:r>
        <w:rPr>
          <w:rFonts w:ascii="Times New Roman" w:eastAsia="MS Mincho" w:hAnsi="Times New Roman"/>
          <w:sz w:val="28"/>
          <w:szCs w:val="28"/>
          <w:lang w:val="be-BY"/>
        </w:rPr>
        <w:t>іц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ебск : </w:t>
      </w:r>
      <w:r w:rsidRPr="00B02EC8">
        <w:rPr>
          <w:rFonts w:ascii="Times New Roman" w:eastAsia="MS Mincho" w:hAnsi="Times New Roman"/>
          <w:sz w:val="28"/>
          <w:szCs w:val="28"/>
          <w:lang w:val="be-BY"/>
        </w:rPr>
        <w:t>У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станова адукацыі “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В</w:t>
      </w:r>
      <w:r>
        <w:rPr>
          <w:rFonts w:ascii="Times New Roman" w:eastAsia="MS Mincho" w:hAnsi="Times New Roman"/>
          <w:sz w:val="28"/>
          <w:szCs w:val="28"/>
          <w:lang w:val="be-BY"/>
        </w:rPr>
        <w:t>іцебскі дзяржаўны ўніверсітэт імя П.М. Машэрава”, 2015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.</w:t>
      </w:r>
      <w:r w:rsidRPr="006A68C4">
        <w:rPr>
          <w:rFonts w:ascii="Times New Roman" w:eastAsia="MS Mincho" w:hAnsi="Times New Roman"/>
          <w:sz w:val="28"/>
          <w:szCs w:val="28"/>
          <w:lang w:val="be-BY"/>
        </w:rPr>
        <w:t xml:space="preserve"> – </w:t>
      </w:r>
      <w:r>
        <w:rPr>
          <w:rFonts w:ascii="Times New Roman" w:eastAsia="MS Mincho" w:hAnsi="Times New Roman"/>
          <w:b/>
          <w:sz w:val="28"/>
          <w:szCs w:val="28"/>
          <w:highlight w:val="red"/>
          <w:lang w:val="be-BY"/>
        </w:rPr>
        <w:t xml:space="preserve">55 </w:t>
      </w:r>
      <w:r w:rsidRPr="00FA389E">
        <w:rPr>
          <w:rFonts w:ascii="Times New Roman" w:eastAsia="MS Mincho" w:hAnsi="Times New Roman"/>
          <w:b/>
          <w:sz w:val="28"/>
          <w:szCs w:val="28"/>
          <w:highlight w:val="red"/>
          <w:lang w:val="en-US"/>
        </w:rPr>
        <w:t>c</w:t>
      </w:r>
      <w:r w:rsidRPr="00FA389E">
        <w:rPr>
          <w:rFonts w:ascii="Times New Roman" w:eastAsia="MS Mincho" w:hAnsi="Times New Roman"/>
          <w:b/>
          <w:sz w:val="28"/>
          <w:szCs w:val="28"/>
          <w:highlight w:val="red"/>
          <w:lang w:val="be-BY"/>
        </w:rPr>
        <w:t>.</w:t>
      </w: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>Б</w:t>
      </w:r>
      <w:r>
        <w:rPr>
          <w:rFonts w:ascii="Times New Roman" w:eastAsia="MS Mincho" w:hAnsi="Times New Roman"/>
          <w:sz w:val="28"/>
          <w:szCs w:val="28"/>
          <w:lang w:val="be-BY"/>
        </w:rPr>
        <w:t>іябібліяграфічны даведнік уключае апісанне кніг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val="be-BY"/>
        </w:rPr>
        <w:t>артыкулаў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, а</w:t>
      </w:r>
      <w:r>
        <w:rPr>
          <w:rFonts w:ascii="Times New Roman" w:eastAsia="MS Mincho" w:hAnsi="Times New Roman"/>
          <w:sz w:val="28"/>
          <w:szCs w:val="28"/>
          <w:lang w:val="be-BY"/>
        </w:rPr>
        <w:t>ўтарэфератаў В.Ю. Бароўка, публікацый пра яе і яе работы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за пер</w:t>
      </w:r>
      <w:r>
        <w:rPr>
          <w:rFonts w:ascii="Times New Roman" w:eastAsia="MS Mincho" w:hAnsi="Times New Roman"/>
          <w:sz w:val="28"/>
          <w:szCs w:val="28"/>
          <w:lang w:val="be-BY"/>
        </w:rPr>
        <w:t>ыяд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19</w:t>
      </w:r>
      <w:r>
        <w:rPr>
          <w:rFonts w:ascii="Times New Roman" w:eastAsia="MS Mincho" w:hAnsi="Times New Roman"/>
          <w:sz w:val="28"/>
          <w:szCs w:val="28"/>
          <w:lang w:val="be-BY"/>
        </w:rPr>
        <w:t>89-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201</w:t>
      </w:r>
      <w:r w:rsidRPr="00B02EC8">
        <w:rPr>
          <w:rFonts w:ascii="Times New Roman" w:eastAsia="MS Mincho" w:hAnsi="Times New Roman"/>
          <w:sz w:val="28"/>
          <w:szCs w:val="28"/>
          <w:lang w:val="be-BY"/>
        </w:rPr>
        <w:t xml:space="preserve">5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гг.</w:t>
      </w: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B00417" w:rsidRPr="00DE58B8" w:rsidRDefault="00B00417" w:rsidP="00890C46">
      <w:pPr>
        <w:pStyle w:val="a5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Даведнік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пр</w:t>
      </w:r>
      <w:r>
        <w:rPr>
          <w:rFonts w:ascii="Times New Roman" w:eastAsia="MS Mincho" w:hAnsi="Times New Roman"/>
          <w:sz w:val="28"/>
          <w:szCs w:val="28"/>
          <w:lang w:val="be-BY"/>
        </w:rPr>
        <w:t>ызначаны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для на</w:t>
      </w:r>
      <w:r>
        <w:rPr>
          <w:rFonts w:ascii="Times New Roman" w:eastAsia="MS Mincho" w:hAnsi="Times New Roman"/>
          <w:sz w:val="28"/>
          <w:szCs w:val="28"/>
          <w:lang w:val="be-BY"/>
        </w:rPr>
        <w:t>вуковых супрацоўнікаў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val="be-BY"/>
        </w:rPr>
        <w:t>выкладчыкаў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, асп</w:t>
      </w:r>
      <w:r>
        <w:rPr>
          <w:rFonts w:ascii="Times New Roman" w:eastAsia="MS Mincho" w:hAnsi="Times New Roman"/>
          <w:sz w:val="28"/>
          <w:szCs w:val="28"/>
          <w:lang w:val="be-BY"/>
        </w:rPr>
        <w:t>ірантаў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, студ</w:t>
      </w:r>
      <w:r>
        <w:rPr>
          <w:rFonts w:ascii="Times New Roman" w:eastAsia="MS Mincho" w:hAnsi="Times New Roman"/>
          <w:sz w:val="28"/>
          <w:szCs w:val="28"/>
          <w:lang w:val="be-BY"/>
        </w:rPr>
        <w:t>энтаў і ўсіх тых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val="be-BY"/>
        </w:rPr>
        <w:t>х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то </w:t>
      </w:r>
      <w:r>
        <w:rPr>
          <w:rFonts w:ascii="Times New Roman" w:eastAsia="MS Mincho" w:hAnsi="Times New Roman"/>
          <w:sz w:val="28"/>
          <w:szCs w:val="28"/>
          <w:lang w:val="be-BY"/>
        </w:rPr>
        <w:t>цікавіцца літаратуразнаўствам</w:t>
      </w:r>
      <w:r w:rsidRPr="00F15D36"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Мат</w:t>
      </w:r>
      <w:r>
        <w:rPr>
          <w:rFonts w:ascii="Times New Roman" w:eastAsia="MS Mincho" w:hAnsi="Times New Roman"/>
          <w:sz w:val="28"/>
          <w:szCs w:val="28"/>
          <w:lang w:val="be-BY"/>
        </w:rPr>
        <w:t>эрыялы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б</w:t>
      </w:r>
      <w:r>
        <w:rPr>
          <w:rFonts w:ascii="Times New Roman" w:eastAsia="MS Mincho" w:hAnsi="Times New Roman"/>
          <w:sz w:val="28"/>
          <w:szCs w:val="28"/>
          <w:lang w:val="be-BY"/>
        </w:rPr>
        <w:t>іябібліяграфічнага даведніка падрыхтаваны супрацоўнікамі навукова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-</w:t>
      </w:r>
      <w:r>
        <w:rPr>
          <w:rFonts w:ascii="Times New Roman" w:eastAsia="MS Mincho" w:hAnsi="Times New Roman"/>
          <w:sz w:val="28"/>
          <w:szCs w:val="28"/>
          <w:lang w:val="be-BY"/>
        </w:rPr>
        <w:t>бібліяграфічнага аддзела навуковай бібліятэкі ўстановы адукацыі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Pr="004406F0">
        <w:rPr>
          <w:rFonts w:ascii="Times New Roman" w:eastAsia="MS Mincho" w:hAnsi="Times New Roman"/>
          <w:sz w:val="28"/>
          <w:szCs w:val="28"/>
          <w:lang w:val="be-BY"/>
        </w:rPr>
        <w:t>«В</w:t>
      </w:r>
      <w:r>
        <w:rPr>
          <w:rFonts w:ascii="Times New Roman" w:eastAsia="MS Mincho" w:hAnsi="Times New Roman"/>
          <w:sz w:val="28"/>
          <w:szCs w:val="28"/>
          <w:lang w:val="be-BY"/>
        </w:rPr>
        <w:t>іцебскі дзяржаўны ўніверсітэт імя П.</w:t>
      </w:r>
      <w:r w:rsidRPr="004406F0">
        <w:rPr>
          <w:rFonts w:ascii="Times New Roman" w:eastAsia="MS Mincho" w:hAnsi="Times New Roman"/>
          <w:sz w:val="28"/>
          <w:szCs w:val="28"/>
          <w:lang w:val="be-BY"/>
        </w:rPr>
        <w:t>М.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Pr="004406F0">
        <w:rPr>
          <w:rFonts w:ascii="Times New Roman" w:eastAsia="MS Mincho" w:hAnsi="Times New Roman"/>
          <w:sz w:val="28"/>
          <w:szCs w:val="28"/>
          <w:lang w:val="be-BY"/>
        </w:rPr>
        <w:t>Маш</w:t>
      </w:r>
      <w:r>
        <w:rPr>
          <w:rFonts w:ascii="Times New Roman" w:eastAsia="MS Mincho" w:hAnsi="Times New Roman"/>
          <w:sz w:val="28"/>
          <w:szCs w:val="28"/>
          <w:lang w:val="be-BY"/>
        </w:rPr>
        <w:t>эра</w:t>
      </w:r>
      <w:r w:rsidRPr="004406F0">
        <w:rPr>
          <w:rFonts w:ascii="Times New Roman" w:eastAsia="MS Mincho" w:hAnsi="Times New Roman"/>
          <w:sz w:val="28"/>
          <w:szCs w:val="28"/>
          <w:lang w:val="be-BY"/>
        </w:rPr>
        <w:t>ва».</w:t>
      </w: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>С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кладальнікі: </w:t>
      </w:r>
      <w:r>
        <w:rPr>
          <w:rFonts w:ascii="Times New Roman" w:eastAsia="MS Mincho" w:hAnsi="Times New Roman"/>
          <w:sz w:val="28"/>
          <w:szCs w:val="28"/>
          <w:lang w:val="be-BY"/>
        </w:rPr>
        <w:tab/>
      </w:r>
      <w:r>
        <w:rPr>
          <w:rFonts w:ascii="Times New Roman" w:eastAsia="MS Mincho" w:hAnsi="Times New Roman"/>
          <w:sz w:val="28"/>
          <w:szCs w:val="28"/>
          <w:lang w:val="be-BY"/>
        </w:rPr>
        <w:tab/>
      </w:r>
      <w:r>
        <w:rPr>
          <w:rFonts w:ascii="Times New Roman" w:eastAsia="MS Mincho" w:hAnsi="Times New Roman"/>
          <w:sz w:val="28"/>
          <w:szCs w:val="28"/>
          <w:lang w:val="be-BY"/>
        </w:rPr>
        <w:tab/>
        <w:t>Серабро І.І.</w:t>
      </w: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>
        <w:rPr>
          <w:rFonts w:ascii="Times New Roman" w:eastAsia="MS Mincho" w:hAnsi="Times New Roman"/>
          <w:sz w:val="28"/>
          <w:szCs w:val="28"/>
          <w:lang w:val="be-BY"/>
        </w:rPr>
        <w:t>Рэ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дакт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ары: </w:t>
      </w:r>
      <w:r>
        <w:rPr>
          <w:rFonts w:ascii="Times New Roman" w:eastAsia="MS Mincho" w:hAnsi="Times New Roman"/>
          <w:sz w:val="28"/>
          <w:szCs w:val="28"/>
          <w:lang w:val="be-BY"/>
        </w:rPr>
        <w:tab/>
      </w:r>
      <w:r>
        <w:rPr>
          <w:rFonts w:ascii="Times New Roman" w:eastAsia="MS Mincho" w:hAnsi="Times New Roman"/>
          <w:sz w:val="28"/>
          <w:szCs w:val="28"/>
          <w:lang w:val="be-BY"/>
        </w:rPr>
        <w:tab/>
      </w:r>
      <w:r>
        <w:rPr>
          <w:rFonts w:ascii="Times New Roman" w:eastAsia="MS Mincho" w:hAnsi="Times New Roman"/>
          <w:sz w:val="28"/>
          <w:szCs w:val="28"/>
          <w:lang w:val="be-BY"/>
        </w:rPr>
        <w:tab/>
        <w:t>Качмар І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.А.</w:t>
      </w:r>
    </w:p>
    <w:p w:rsidR="00B00417" w:rsidRPr="001663EB" w:rsidRDefault="00B00417" w:rsidP="00890C46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  <w:t>П</w:t>
      </w:r>
      <w:r>
        <w:rPr>
          <w:rFonts w:ascii="Times New Roman" w:eastAsia="MS Mincho" w:hAnsi="Times New Roman"/>
          <w:sz w:val="28"/>
          <w:szCs w:val="28"/>
          <w:lang w:val="be-BY"/>
        </w:rPr>
        <w:t>ісарэнка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Л.М.</w:t>
      </w:r>
    </w:p>
    <w:p w:rsidR="00B00417" w:rsidRPr="00E6557E" w:rsidRDefault="00B00417" w:rsidP="00005667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E6557E">
        <w:rPr>
          <w:rFonts w:ascii="Times New Roman" w:eastAsia="MS Mincho" w:hAnsi="Times New Roman"/>
          <w:sz w:val="28"/>
          <w:szCs w:val="28"/>
          <w:lang w:val="be-BY"/>
        </w:rPr>
        <w:t xml:space="preserve">                                                Гіркала Н.Ц.</w:t>
      </w:r>
    </w:p>
    <w:p w:rsidR="00B00417" w:rsidRPr="00E25D5B" w:rsidRDefault="00B00417" w:rsidP="00005667">
      <w:pPr>
        <w:pStyle w:val="a5"/>
        <w:widowControl w:val="0"/>
        <w:tabs>
          <w:tab w:val="left" w:pos="567"/>
        </w:tabs>
        <w:rPr>
          <w:rFonts w:ascii="Times New Roman" w:hAnsi="Times New Roman"/>
          <w:b/>
          <w:color w:val="993300"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  <w:lang w:val="be-BY"/>
        </w:rPr>
      </w:pPr>
    </w:p>
    <w:p w:rsidR="00B00417" w:rsidRPr="000A0817" w:rsidRDefault="00B00417" w:rsidP="00CE394B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lang w:val="be-BY"/>
        </w:rPr>
      </w:pPr>
      <w:r w:rsidRPr="00225A68">
        <w:rPr>
          <w:rFonts w:ascii="Times New Roman" w:hAnsi="Times New Roman"/>
          <w:b/>
          <w:sz w:val="28"/>
          <w:lang w:val="be-BY"/>
        </w:rPr>
        <w:br w:type="page"/>
      </w:r>
      <w:r>
        <w:rPr>
          <w:rFonts w:ascii="Times New Roman" w:hAnsi="Times New Roman"/>
          <w:b/>
          <w:sz w:val="28"/>
          <w:lang w:val="be-BY"/>
        </w:rPr>
        <w:lastRenderedPageBreak/>
        <w:t xml:space="preserve">                                                                </w:t>
      </w:r>
      <w:r w:rsidRPr="000A0817">
        <w:rPr>
          <w:rFonts w:ascii="Times New Roman" w:hAnsi="Times New Roman"/>
          <w:b/>
          <w:sz w:val="32"/>
          <w:szCs w:val="32"/>
          <w:lang w:val="be-BY"/>
        </w:rPr>
        <w:t>Змест</w:t>
      </w:r>
    </w:p>
    <w:p w:rsidR="00B00417" w:rsidRPr="00981D72" w:rsidRDefault="00B00417" w:rsidP="00890C46">
      <w:pPr>
        <w:pStyle w:val="a5"/>
        <w:widowControl w:val="0"/>
        <w:tabs>
          <w:tab w:val="left" w:pos="567"/>
        </w:tabs>
        <w:ind w:left="225"/>
        <w:jc w:val="center"/>
        <w:rPr>
          <w:rFonts w:ascii="Times New Roman" w:hAnsi="Times New Roman"/>
          <w:sz w:val="28"/>
        </w:rPr>
      </w:pPr>
    </w:p>
    <w:p w:rsidR="00B00417" w:rsidRPr="000F5807" w:rsidRDefault="00B00417" w:rsidP="00890C46">
      <w:pPr>
        <w:pStyle w:val="1"/>
        <w:rPr>
          <w:rFonts w:ascii="Times New Roman" w:hAnsi="Times New Roman"/>
          <w:b w:val="0"/>
          <w:sz w:val="28"/>
          <w:szCs w:val="28"/>
          <w:lang w:val="be-BY"/>
        </w:rPr>
      </w:pPr>
      <w:r w:rsidRPr="000F5807">
        <w:rPr>
          <w:rFonts w:ascii="Times New Roman" w:hAnsi="Times New Roman"/>
          <w:b w:val="0"/>
          <w:sz w:val="28"/>
          <w:szCs w:val="28"/>
          <w:lang w:val="be-BY"/>
        </w:rPr>
        <w:t>Ад складальнікаў</w:t>
      </w:r>
      <w:r w:rsidRPr="000F580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0F5807">
        <w:rPr>
          <w:rFonts w:ascii="Times New Roman" w:hAnsi="Times New Roman"/>
          <w:b w:val="0"/>
          <w:sz w:val="28"/>
          <w:szCs w:val="28"/>
          <w:lang w:val="be-BY"/>
        </w:rPr>
        <w:t>4</w:t>
      </w:r>
    </w:p>
    <w:p w:rsidR="00B00417" w:rsidRPr="000F5807" w:rsidRDefault="00B00417" w:rsidP="00890C46">
      <w:pPr>
        <w:pStyle w:val="1"/>
        <w:rPr>
          <w:rFonts w:ascii="Times New Roman" w:hAnsi="Times New Roman"/>
          <w:b w:val="0"/>
          <w:sz w:val="28"/>
          <w:szCs w:val="28"/>
          <w:lang w:val="be-BY"/>
        </w:rPr>
      </w:pPr>
      <w:r w:rsidRPr="000F5807">
        <w:rPr>
          <w:rFonts w:ascii="Times New Roman" w:hAnsi="Times New Roman"/>
          <w:b w:val="0"/>
          <w:sz w:val="28"/>
          <w:szCs w:val="28"/>
        </w:rPr>
        <w:t>К</w:t>
      </w:r>
      <w:r w:rsidRPr="000F5807">
        <w:rPr>
          <w:rFonts w:ascii="Times New Roman" w:hAnsi="Times New Roman"/>
          <w:b w:val="0"/>
          <w:sz w:val="28"/>
          <w:szCs w:val="28"/>
          <w:lang w:val="be-BY"/>
        </w:rPr>
        <w:t>а</w:t>
      </w:r>
      <w:r w:rsidRPr="000F5807">
        <w:rPr>
          <w:rFonts w:ascii="Times New Roman" w:hAnsi="Times New Roman"/>
          <w:b w:val="0"/>
          <w:sz w:val="28"/>
          <w:szCs w:val="28"/>
        </w:rPr>
        <w:t>р</w:t>
      </w:r>
      <w:r w:rsidRPr="000F5807">
        <w:rPr>
          <w:rFonts w:ascii="Times New Roman" w:hAnsi="Times New Roman"/>
          <w:b w:val="0"/>
          <w:sz w:val="28"/>
          <w:szCs w:val="28"/>
          <w:lang w:val="be-BY"/>
        </w:rPr>
        <w:t>о</w:t>
      </w:r>
      <w:r w:rsidRPr="000F5807">
        <w:rPr>
          <w:rFonts w:ascii="Times New Roman" w:hAnsi="Times New Roman"/>
          <w:b w:val="0"/>
          <w:sz w:val="28"/>
          <w:szCs w:val="28"/>
        </w:rPr>
        <w:t>ткая б</w:t>
      </w:r>
      <w:r w:rsidRPr="000F5807">
        <w:rPr>
          <w:rFonts w:ascii="Times New Roman" w:hAnsi="Times New Roman"/>
          <w:b w:val="0"/>
          <w:sz w:val="28"/>
          <w:szCs w:val="28"/>
          <w:lang w:val="be-BY"/>
        </w:rPr>
        <w:t>іяграфічная даведка</w:t>
      </w:r>
      <w:r w:rsidRPr="000F5807">
        <w:rPr>
          <w:rFonts w:ascii="Times New Roman" w:hAnsi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 w:val="0"/>
          <w:sz w:val="28"/>
          <w:szCs w:val="28"/>
          <w:lang w:val="be-BY"/>
        </w:rPr>
        <w:t xml:space="preserve"> </w:t>
      </w:r>
      <w:r w:rsidRPr="000F5807">
        <w:rPr>
          <w:rFonts w:ascii="Times New Roman" w:hAnsi="Times New Roman"/>
          <w:b w:val="0"/>
          <w:sz w:val="28"/>
          <w:szCs w:val="28"/>
          <w:lang w:val="be-BY"/>
        </w:rPr>
        <w:t>5-6</w:t>
      </w:r>
    </w:p>
    <w:p w:rsidR="00B00417" w:rsidRPr="00F37E5D" w:rsidRDefault="00B00417" w:rsidP="00890C46">
      <w:pPr>
        <w:pStyle w:val="1"/>
        <w:rPr>
          <w:rFonts w:ascii="Times New Roman" w:hAnsi="Times New Roman"/>
          <w:b w:val="0"/>
          <w:sz w:val="28"/>
          <w:szCs w:val="28"/>
          <w:lang w:val="be-BY"/>
        </w:rPr>
      </w:pPr>
      <w:r w:rsidRPr="000F5807">
        <w:rPr>
          <w:rFonts w:ascii="Times New Roman" w:hAnsi="Times New Roman"/>
          <w:b w:val="0"/>
          <w:sz w:val="28"/>
          <w:szCs w:val="28"/>
          <w:lang w:val="be-BY"/>
        </w:rPr>
        <w:t xml:space="preserve">Публікацыі пра жыццё і дзейнасць В.Ю. Бароўка     </w:t>
      </w:r>
      <w:r>
        <w:rPr>
          <w:rFonts w:ascii="Times New Roman" w:hAnsi="Times New Roman"/>
          <w:b w:val="0"/>
          <w:sz w:val="28"/>
          <w:szCs w:val="28"/>
          <w:lang w:val="be-BY"/>
        </w:rPr>
        <w:t xml:space="preserve">                            </w:t>
      </w:r>
      <w:r w:rsidRPr="000F5807">
        <w:rPr>
          <w:rFonts w:ascii="Times New Roman" w:hAnsi="Times New Roman"/>
          <w:b w:val="0"/>
          <w:sz w:val="28"/>
          <w:szCs w:val="28"/>
          <w:lang w:val="be-BY"/>
        </w:rPr>
        <w:t>7</w:t>
      </w:r>
    </w:p>
    <w:p w:rsidR="00B00417" w:rsidRPr="000F5807" w:rsidRDefault="00B00417" w:rsidP="00890C46">
      <w:pPr>
        <w:pStyle w:val="1"/>
        <w:rPr>
          <w:rFonts w:ascii="Times New Roman" w:hAnsi="Times New Roman"/>
          <w:b w:val="0"/>
          <w:sz w:val="28"/>
          <w:szCs w:val="28"/>
          <w:lang w:val="be-BY"/>
        </w:rPr>
      </w:pPr>
      <w:r w:rsidRPr="000F5807">
        <w:rPr>
          <w:rFonts w:ascii="Times New Roman" w:hAnsi="Times New Roman"/>
          <w:b w:val="0"/>
          <w:sz w:val="28"/>
          <w:szCs w:val="28"/>
          <w:lang w:val="be-BY"/>
        </w:rPr>
        <w:t xml:space="preserve">Кнігі і артыкулы В.Ю. Бароўка                                 </w:t>
      </w:r>
      <w:r>
        <w:rPr>
          <w:rFonts w:ascii="Times New Roman" w:hAnsi="Times New Roman"/>
          <w:b w:val="0"/>
          <w:sz w:val="28"/>
          <w:szCs w:val="28"/>
          <w:lang w:val="be-BY"/>
        </w:rPr>
        <w:t xml:space="preserve">                               8-31</w:t>
      </w:r>
    </w:p>
    <w:p w:rsidR="00B00417" w:rsidRPr="000F5807" w:rsidRDefault="00B00417" w:rsidP="00890C46">
      <w:pPr>
        <w:spacing w:after="120"/>
        <w:rPr>
          <w:rFonts w:ascii="Times New Roman" w:hAnsi="Times New Roman" w:cs="Times New Roman"/>
          <w:bCs/>
          <w:kern w:val="32"/>
          <w:sz w:val="28"/>
          <w:szCs w:val="28"/>
          <w:lang w:val="be-BY"/>
        </w:rPr>
      </w:pPr>
      <w:r w:rsidRPr="000F5807">
        <w:rPr>
          <w:rFonts w:ascii="Times New Roman" w:hAnsi="Times New Roman" w:cs="Times New Roman"/>
          <w:bCs/>
          <w:kern w:val="32"/>
          <w:sz w:val="28"/>
          <w:szCs w:val="28"/>
          <w:lang w:val="be-BY"/>
        </w:rPr>
        <w:t>Кіраўніцтва навуковымі працамі</w:t>
      </w:r>
      <w:r w:rsidRPr="000F5807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kern w:val="32"/>
          <w:sz w:val="28"/>
          <w:szCs w:val="28"/>
          <w:lang w:val="be-BY"/>
        </w:rPr>
        <w:t xml:space="preserve">  32</w:t>
      </w:r>
    </w:p>
    <w:p w:rsidR="00B00417" w:rsidRPr="000F5807" w:rsidRDefault="00B00417" w:rsidP="00BF73BF">
      <w:pPr>
        <w:pStyle w:val="1"/>
        <w:rPr>
          <w:rFonts w:ascii="Times New Roman" w:hAnsi="Times New Roman"/>
          <w:b w:val="0"/>
          <w:sz w:val="28"/>
          <w:szCs w:val="28"/>
          <w:lang w:val="be-BY"/>
        </w:rPr>
      </w:pPr>
      <w:r w:rsidRPr="000F5807">
        <w:rPr>
          <w:rFonts w:ascii="Times New Roman" w:hAnsi="Times New Roman"/>
          <w:b w:val="0"/>
          <w:sz w:val="28"/>
          <w:szCs w:val="28"/>
          <w:lang w:val="be-BY"/>
        </w:rPr>
        <w:t>Імянны паказальнік</w:t>
      </w:r>
      <w:r w:rsidRPr="000F5807">
        <w:rPr>
          <w:rFonts w:ascii="Times New Roman" w:hAnsi="Times New Roman"/>
          <w:b w:val="0"/>
          <w:sz w:val="28"/>
          <w:szCs w:val="28"/>
        </w:rPr>
        <w:t xml:space="preserve"> </w:t>
      </w:r>
      <w:r w:rsidRPr="000F5807">
        <w:rPr>
          <w:rFonts w:ascii="Times New Roman" w:hAnsi="Times New Roman"/>
          <w:b w:val="0"/>
          <w:sz w:val="28"/>
          <w:szCs w:val="28"/>
          <w:lang w:val="be-BY"/>
        </w:rPr>
        <w:t>на беларускай мове</w:t>
      </w:r>
      <w:r w:rsidRPr="000F580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 w:val="0"/>
          <w:sz w:val="28"/>
          <w:szCs w:val="28"/>
          <w:lang w:val="be-BY"/>
        </w:rPr>
        <w:t>33-35</w:t>
      </w:r>
      <w:r w:rsidRPr="000F580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00417" w:rsidRPr="00DB7576" w:rsidRDefault="00B00417" w:rsidP="00BF73BF">
      <w:pPr>
        <w:pStyle w:val="1"/>
        <w:rPr>
          <w:rFonts w:ascii="Times New Roman" w:hAnsi="Times New Roman"/>
          <w:b w:val="0"/>
          <w:lang w:val="be-BY"/>
        </w:rPr>
      </w:pPr>
      <w:r w:rsidRPr="00DB7576">
        <w:rPr>
          <w:rFonts w:ascii="Times New Roman" w:hAnsi="Times New Roman"/>
          <w:b w:val="0"/>
          <w:sz w:val="28"/>
          <w:szCs w:val="28"/>
          <w:lang w:val="be-BY"/>
        </w:rPr>
        <w:t>Именной указатель на русском языке</w:t>
      </w:r>
      <w:r w:rsidRPr="00DB7576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>
        <w:rPr>
          <w:rFonts w:ascii="Times New Roman" w:hAnsi="Times New Roman"/>
          <w:b w:val="0"/>
          <w:sz w:val="28"/>
          <w:szCs w:val="28"/>
          <w:lang w:val="be-BY"/>
        </w:rPr>
        <w:t xml:space="preserve">                             35</w:t>
      </w:r>
      <w:r w:rsidRPr="00DB7576">
        <w:rPr>
          <w:rFonts w:ascii="Times New Roman" w:hAnsi="Times New Roman"/>
          <w:b w:val="0"/>
          <w:sz w:val="28"/>
          <w:szCs w:val="28"/>
          <w:lang w:val="be-BY"/>
        </w:rPr>
        <w:t>-3</w:t>
      </w:r>
      <w:r>
        <w:rPr>
          <w:rFonts w:ascii="Times New Roman" w:hAnsi="Times New Roman"/>
          <w:b w:val="0"/>
          <w:sz w:val="28"/>
          <w:szCs w:val="28"/>
          <w:lang w:val="be-BY"/>
        </w:rPr>
        <w:t>6</w:t>
      </w:r>
    </w:p>
    <w:p w:rsidR="00B00417" w:rsidRPr="00DB7576" w:rsidRDefault="00B00417" w:rsidP="000F580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B7576">
        <w:rPr>
          <w:rFonts w:ascii="Times New Roman" w:hAnsi="Times New Roman" w:cs="Times New Roman"/>
          <w:sz w:val="28"/>
          <w:szCs w:val="28"/>
          <w:lang w:val="be-BY"/>
        </w:rPr>
        <w:t xml:space="preserve">Именной указатель на других языках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36</w:t>
      </w:r>
    </w:p>
    <w:p w:rsidR="00B00417" w:rsidRDefault="00B00417" w:rsidP="000F580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Паказальнік загалоўкаў на беларускай мове                                          36-51</w:t>
      </w:r>
    </w:p>
    <w:p w:rsidR="00B00417" w:rsidRPr="00DB7576" w:rsidRDefault="00B00417" w:rsidP="000F580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B7576">
        <w:rPr>
          <w:rFonts w:ascii="Times New Roman" w:hAnsi="Times New Roman" w:cs="Times New Roman"/>
          <w:sz w:val="28"/>
          <w:szCs w:val="28"/>
          <w:lang w:val="be-BY"/>
        </w:rPr>
        <w:t xml:space="preserve">Указатель заглавий на русском   языке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51-54</w:t>
      </w:r>
    </w:p>
    <w:p w:rsidR="00B00417" w:rsidRPr="00DB7576" w:rsidRDefault="00B00417" w:rsidP="000F580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B7576">
        <w:rPr>
          <w:rFonts w:ascii="Times New Roman" w:hAnsi="Times New Roman" w:cs="Times New Roman"/>
          <w:sz w:val="28"/>
          <w:szCs w:val="28"/>
          <w:lang w:val="be-BY"/>
        </w:rPr>
        <w:t xml:space="preserve">Указатель заглавий на других языках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54-55</w:t>
      </w:r>
    </w:p>
    <w:p w:rsidR="00B00417" w:rsidRPr="00DB7576" w:rsidRDefault="00B00417" w:rsidP="00BF73BF">
      <w:pPr>
        <w:pStyle w:val="1"/>
        <w:jc w:val="center"/>
        <w:rPr>
          <w:rFonts w:ascii="Times New Roman" w:eastAsia="MS Mincho" w:hAnsi="Times New Roman"/>
          <w:lang w:val="be-BY"/>
        </w:rPr>
      </w:pPr>
    </w:p>
    <w:p w:rsidR="00B00417" w:rsidRPr="00981D72" w:rsidRDefault="00B00417" w:rsidP="00890C46">
      <w:pPr>
        <w:spacing w:after="120"/>
        <w:rPr>
          <w:rFonts w:ascii="Times New Roman" w:hAnsi="Times New Roman" w:cs="Times New Roman"/>
          <w:bCs/>
          <w:kern w:val="32"/>
          <w:sz w:val="32"/>
          <w:szCs w:val="32"/>
          <w:lang w:val="be-BY"/>
        </w:rPr>
      </w:pPr>
    </w:p>
    <w:p w:rsidR="00B00417" w:rsidRDefault="00B00417" w:rsidP="004F0829">
      <w:pPr>
        <w:pStyle w:val="1"/>
        <w:jc w:val="center"/>
        <w:rPr>
          <w:rFonts w:ascii="Times New Roman" w:eastAsia="MS Mincho" w:hAnsi="Times New Roman"/>
          <w:lang w:val="be-BY"/>
        </w:rPr>
      </w:pPr>
      <w:bookmarkStart w:id="1" w:name="_Toc297537418"/>
      <w:bookmarkStart w:id="2" w:name="_Toc297537465"/>
      <w:bookmarkStart w:id="3" w:name="_Toc297540288"/>
    </w:p>
    <w:p w:rsidR="00B00417" w:rsidRDefault="00B00417" w:rsidP="00890C46">
      <w:pPr>
        <w:pStyle w:val="1"/>
        <w:jc w:val="center"/>
        <w:rPr>
          <w:rFonts w:ascii="Times New Roman" w:eastAsia="MS Mincho" w:hAnsi="Times New Roman"/>
          <w:lang w:val="be-BY"/>
        </w:rPr>
      </w:pPr>
    </w:p>
    <w:p w:rsidR="00B00417" w:rsidRDefault="00B00417" w:rsidP="00890C46">
      <w:pPr>
        <w:pStyle w:val="1"/>
        <w:jc w:val="center"/>
        <w:rPr>
          <w:rFonts w:ascii="Times New Roman" w:eastAsia="MS Mincho" w:hAnsi="Times New Roman"/>
          <w:lang w:val="be-BY"/>
        </w:rPr>
      </w:pPr>
    </w:p>
    <w:p w:rsidR="00B00417" w:rsidRDefault="00B00417" w:rsidP="00890C46">
      <w:pPr>
        <w:pStyle w:val="1"/>
        <w:jc w:val="center"/>
        <w:rPr>
          <w:rFonts w:ascii="Times New Roman" w:eastAsia="MS Mincho" w:hAnsi="Times New Roman"/>
          <w:lang w:val="be-BY"/>
        </w:rPr>
      </w:pPr>
    </w:p>
    <w:p w:rsidR="00B00417" w:rsidRDefault="00B00417" w:rsidP="00890C46">
      <w:pPr>
        <w:pStyle w:val="1"/>
        <w:jc w:val="center"/>
        <w:rPr>
          <w:rFonts w:ascii="Times New Roman" w:eastAsia="MS Mincho" w:hAnsi="Times New Roman"/>
          <w:lang w:val="be-BY"/>
        </w:rPr>
      </w:pPr>
    </w:p>
    <w:p w:rsidR="00B00417" w:rsidRDefault="00B00417" w:rsidP="00890C46">
      <w:pPr>
        <w:pStyle w:val="1"/>
        <w:jc w:val="center"/>
        <w:rPr>
          <w:rFonts w:ascii="Times New Roman" w:eastAsia="MS Mincho" w:hAnsi="Times New Roman"/>
          <w:lang w:val="be-BY"/>
        </w:rPr>
      </w:pPr>
    </w:p>
    <w:p w:rsidR="00B00417" w:rsidRDefault="00B00417" w:rsidP="001B4D6F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  <w:bookmarkStart w:id="4" w:name="_Toc297537419"/>
      <w:bookmarkStart w:id="5" w:name="_Toc297537466"/>
      <w:bookmarkStart w:id="6" w:name="_Toc297540289"/>
      <w:bookmarkEnd w:id="1"/>
      <w:bookmarkEnd w:id="2"/>
      <w:bookmarkEnd w:id="3"/>
    </w:p>
    <w:p w:rsidR="00B00417" w:rsidRDefault="00B00417" w:rsidP="00D857F0">
      <w:pPr>
        <w:pStyle w:val="1"/>
        <w:rPr>
          <w:rFonts w:ascii="Times New Roman" w:eastAsia="MS Mincho" w:hAnsi="Times New Roman"/>
          <w:lang w:val="be-BY"/>
        </w:rPr>
      </w:pPr>
    </w:p>
    <w:p w:rsidR="00B00417" w:rsidRDefault="00B00417" w:rsidP="00D857F0">
      <w:pPr>
        <w:pStyle w:val="1"/>
        <w:rPr>
          <w:rFonts w:ascii="Times New Roman" w:eastAsia="MS Mincho" w:hAnsi="Times New Roman"/>
          <w:lang w:val="be-BY"/>
        </w:rPr>
      </w:pPr>
    </w:p>
    <w:p w:rsidR="00B00417" w:rsidRDefault="00B00417" w:rsidP="00D857F0">
      <w:pPr>
        <w:pStyle w:val="1"/>
        <w:rPr>
          <w:rFonts w:ascii="Times New Roman" w:eastAsia="MS Mincho" w:hAnsi="Times New Roman"/>
          <w:lang w:val="be-BY"/>
        </w:rPr>
      </w:pPr>
    </w:p>
    <w:p w:rsidR="00B00417" w:rsidRDefault="00B00417" w:rsidP="001A2EAC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</w:p>
    <w:p w:rsidR="00B00417" w:rsidRPr="001663EB" w:rsidRDefault="00B00417" w:rsidP="00E25D5B">
      <w:pPr>
        <w:pStyle w:val="1"/>
        <w:jc w:val="center"/>
        <w:rPr>
          <w:rFonts w:ascii="Times New Roman" w:eastAsia="MS Mincho" w:hAnsi="Times New Roman"/>
          <w:lang w:val="be-BY"/>
        </w:rPr>
      </w:pPr>
      <w:r>
        <w:rPr>
          <w:rFonts w:ascii="Times New Roman" w:eastAsia="MS Mincho" w:hAnsi="Times New Roman"/>
          <w:lang w:val="be-BY"/>
        </w:rPr>
        <w:lastRenderedPageBreak/>
        <w:t>Ад складальнікаў</w:t>
      </w:r>
    </w:p>
    <w:p w:rsidR="00B00417" w:rsidRPr="001663EB" w:rsidRDefault="00B00417" w:rsidP="001A2EAC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Б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іябібліяграфічны даведнік прысвечаны навуковай дзейнасці прафесара кафедры беларускай літаратуры ВДУ імя П.М. Машэра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ва, докт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а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ра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філалагічных навук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Бароўка Ванды Юльянаўны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У даведнік уключаны друкаваныя працы В.Ю. Бароўка за перыяд з 1989 г. па 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201</w:t>
      </w:r>
      <w:r w:rsidRPr="00E25D5B">
        <w:rPr>
          <w:rFonts w:ascii="Times New Roman" w:eastAsia="MS Mincho" w:hAnsi="Times New Roman" w:cs="Times New Roman"/>
          <w:color w:val="993300"/>
          <w:sz w:val="28"/>
          <w:szCs w:val="28"/>
          <w:lang w:val="be-BY" w:eastAsia="ru-RU"/>
        </w:rPr>
        <w:t>4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г., а так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сама публікацыі пра яе і яе працы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Адбор матэрыялу ажыццяўляўся і ўдакладняўся па каталогах і картатэках бібліятэкі ВДУ імя П.М.Машэрава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«Летапісу друку Беларусі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Летапісу часопісных артыкулаў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Летапісу газетных артыкулаў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 w:rsidRPr="00B02EC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«Книжной летописи»,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Летописи журнальных статей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и 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Летописи газетных статей</w:t>
      </w:r>
      <w:r w:rsidRPr="00CC68A2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выкарыстоўваўся бібліяграфічны спіс публікацый В.Ю. Бароўка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пр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адстаўлены самім аўтарам.</w:t>
      </w:r>
    </w:p>
    <w:p w:rsidR="00B00417" w:rsidRPr="00E6557E" w:rsidRDefault="00B00417" w:rsidP="001A2EAC">
      <w:pPr>
        <w:tabs>
          <w:tab w:val="left" w:pos="-11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Біябібліяграфічны даведнік складаецца з трох частак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: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у першую ўключана літаратура пра жыццё і навуковую дзейнасць прафесара В.Ю. Бароўка. Матэрыял размяшчаецца згодна з алфавітам аўтараў і назваў работ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У другую частку ўключаны друкаваныя работы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В.Ю. Бароўка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ра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змешчаныя ў храналагічным парадку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а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ў межах пэўнага года 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– п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а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алфав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і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ту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назваў прац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 Тр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эцяя частка ўключае працы, </w:t>
      </w:r>
      <w:r w:rsidRPr="00E6557E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напісаныя пад кіраўніцтвам В.Ю. Бароўка.</w:t>
      </w:r>
    </w:p>
    <w:p w:rsidR="00B00417" w:rsidRPr="00B02EC8" w:rsidRDefault="00B00417" w:rsidP="001A2EAC">
      <w:pPr>
        <w:tabs>
          <w:tab w:val="left" w:pos="-11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B02EC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Даведнік уключае біяграфічны нарыс пра жыццё і дзейнасць В.Ю. Бароўка.</w:t>
      </w:r>
    </w:p>
    <w:p w:rsidR="00B00417" w:rsidRPr="001663EB" w:rsidRDefault="00B00417" w:rsidP="001A2EAC">
      <w:pPr>
        <w:tabs>
          <w:tab w:val="left" w:pos="-11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Даведнік змяшчае імянны паказчык, які ўключае прозвішчы аўтараў, складальнікаў, рэдактараў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Паказальнік назваў змяшчае назвы ўсіх прац, уключаных у даведнік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.</w:t>
      </w:r>
    </w:p>
    <w:p w:rsidR="00B00417" w:rsidRPr="00CE3AEF" w:rsidRDefault="00B00417" w:rsidP="001A2EAC">
      <w:pPr>
        <w:tabs>
          <w:tab w:val="left" w:pos="-11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Б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іябібліяграфічны </w:t>
      </w:r>
      <w:r w:rsidRPr="0049650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даведнік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будзе карысны даследчыкам, навуковым супрацоўнікам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асп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ірантам і саіскальнікам, выкладчыкам, студэнтам і ўсім тым, хто цікавіцца літаратуразнаўствам.</w:t>
      </w:r>
    </w:p>
    <w:p w:rsidR="00B00417" w:rsidRDefault="00B00417" w:rsidP="001A2EAC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1A2EAC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1A2EAC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1A2EAC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1A2EAC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1A2EAC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1B4D6F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890C46">
      <w:pPr>
        <w:tabs>
          <w:tab w:val="left" w:pos="7155"/>
        </w:tabs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 xml:space="preserve">                                     </w:t>
      </w:r>
    </w:p>
    <w:p w:rsidR="00B00417" w:rsidRDefault="00B00417" w:rsidP="00890C46">
      <w:pPr>
        <w:tabs>
          <w:tab w:val="left" w:pos="7155"/>
        </w:tabs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890C46">
      <w:pPr>
        <w:tabs>
          <w:tab w:val="left" w:pos="7155"/>
        </w:tabs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</w:p>
    <w:p w:rsidR="00B00417" w:rsidRDefault="00B00417" w:rsidP="00B25C09">
      <w:pPr>
        <w:tabs>
          <w:tab w:val="left" w:pos="7155"/>
        </w:tabs>
        <w:jc w:val="center"/>
        <w:rPr>
          <w:rFonts w:ascii="Times New Roman" w:eastAsia="MS Mincho" w:hAnsi="Times New Roman" w:cs="Times New Roman"/>
          <w:b/>
          <w:sz w:val="32"/>
          <w:szCs w:val="32"/>
          <w:lang w:val="be-BY" w:eastAsia="ru-RU"/>
        </w:rPr>
      </w:pPr>
    </w:p>
    <w:p w:rsidR="00B00417" w:rsidRPr="00A73E1B" w:rsidRDefault="00B00417" w:rsidP="00B25C09">
      <w:pPr>
        <w:tabs>
          <w:tab w:val="left" w:pos="7155"/>
        </w:tabs>
        <w:jc w:val="center"/>
        <w:rPr>
          <w:rFonts w:ascii="Times New Roman" w:eastAsia="MS Mincho" w:hAnsi="Times New Roman" w:cs="Times New Roman"/>
          <w:b/>
          <w:sz w:val="32"/>
          <w:szCs w:val="32"/>
          <w:lang w:val="be-BY" w:eastAsia="ru-RU"/>
        </w:rPr>
      </w:pPr>
      <w:r w:rsidRPr="00A73E1B">
        <w:rPr>
          <w:rFonts w:ascii="Times New Roman" w:eastAsia="MS Mincho" w:hAnsi="Times New Roman" w:cs="Times New Roman"/>
          <w:b/>
          <w:sz w:val="32"/>
          <w:szCs w:val="32"/>
          <w:lang w:val="be-BY" w:eastAsia="ru-RU"/>
        </w:rPr>
        <w:lastRenderedPageBreak/>
        <w:t>Кароткая біяграфічная даведка</w:t>
      </w:r>
    </w:p>
    <w:p w:rsidR="00B00417" w:rsidRDefault="00B00417" w:rsidP="00890C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CE3AEF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Ванда Юльян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аўна</w:t>
      </w:r>
      <w:r w:rsidRPr="00CE3AEF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Б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ароўка нарадзілася ў 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1959 год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зе ў </w:t>
      </w:r>
      <w:r w:rsidRPr="00E6557E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вёсцы 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Вас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ілеўшчына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П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астаўскага раёна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В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іцебскай вобласці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Закончыла сярэднюю школу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(1976), п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аступіла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на ф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ілалагічны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факульт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э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т Бел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арускага дзяржаўнага ўніверсітэта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які скончыла ў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1981 год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зе з адзнакай</w:t>
      </w:r>
      <w:r w:rsidRPr="00BD36F3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1981 п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1985 год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працавала настаўніцай беларускай мовы і літаратуры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СШ № 30 гор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да В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іц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ебска.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1984 п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1988 год без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адрыву ад вытворчасці вучылася ў аспірантуры пры Інстытуце літаратуры імя Янкі Купалы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Акад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эміі навук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Бел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арускай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ССР. </w:t>
      </w:r>
    </w:p>
    <w:p w:rsidR="00B00417" w:rsidRPr="001663EB" w:rsidRDefault="00B00417" w:rsidP="00890C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27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верасня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1985 года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абрана асістэнтам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кафедры бел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арускай мовы і літаратуры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іцебскага дзяржаўнага педагагічнага інстытута імя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С.М. К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ірава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B00417" w:rsidRPr="001663EB" w:rsidRDefault="00B00417" w:rsidP="00890C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У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19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90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зе абараніла кандыдацкую дысертацыю на тэму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Проблема характера в белорусской прозе начала ХХ века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 п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спец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ыяльнасці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9C37EC" w:rsidRPr="009C37E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ітара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тура народ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аў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СССР (бел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арус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кая)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1993 год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зе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ат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эстацыйная калегія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эспублікі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Беларусь пр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ысвоіла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В.Ю. Б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ароўка вучонае званне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ацэн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та.               </w:t>
      </w:r>
    </w:p>
    <w:p w:rsidR="00B00417" w:rsidRPr="00B527F9" w:rsidRDefault="00B00417" w:rsidP="00890C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У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2010 год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зе абараніла доктарскую дысертацыю на тэму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«Мастацкае народазна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ў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ства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ў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беларускай 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таратуры ХХ стагоддзя». 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ашэннем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ВАК 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эспублікі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Беларусь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ад 2 лютага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2011 г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ода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В.Ю. Б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ароўка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была пр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ысуджана вучоная ступень доктара філалагічных навук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красавіка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2011 года В.Ю. Б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ароўка загадам рэктара ўніверсітэта 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была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прызначана на пасаду прафесара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кафедры бел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арускай літаратуры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29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кастрычніка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2013 года 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ашэннем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ВАК 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эспублікі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Беларусь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В.Ю. Бароўка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ысвоена вучонае званне прафесара па спецыяльнасці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ітаратуразнаўства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. </w:t>
      </w:r>
      <w:r w:rsidRPr="00651B42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27 сакавіка 2014 года В.Ю. Бароўка была абрана на пасаду прафесара кафедры беларускай літаратуры факультэта беларускай філалогіі і культуры УА “БДУ імя П.М. Машэрава”,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дзе працуе і на сённяшні момант.</w:t>
      </w:r>
    </w:p>
    <w:p w:rsidR="00B00417" w:rsidRPr="00B527F9" w:rsidRDefault="00B00417" w:rsidP="00890C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Асноўныя напрамкі навуковых даследаванняў – мастацкае народазнаўства</w:t>
      </w:r>
      <w:r w:rsidRPr="00B527F9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, к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ампаратывістыка</w:t>
      </w:r>
      <w:r w:rsidRPr="00B527F9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, жанр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алогія</w:t>
      </w:r>
      <w:r w:rsidRPr="00B527F9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, т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эорыя стыля</w:t>
      </w:r>
      <w:r w:rsidRPr="00B527F9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.</w:t>
      </w:r>
    </w:p>
    <w:p w:rsidR="00B00417" w:rsidRDefault="00B00417" w:rsidP="00890C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Вучаніца акадэмікаў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В.А. К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аваленкі і У.В. Гніламедава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пр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афесар 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В.Ю. Б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ароўка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п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адрыхавала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1 канд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ы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дата на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в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ук (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Г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.В. Н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авасельцаву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), 5 маг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істрантаў па спецыяльнасці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Літаратуразнаўства</w:t>
      </w:r>
      <w:r w:rsidRPr="003D6058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». </w:t>
      </w:r>
      <w:r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Зараз ажыццяўляецца навуковае кіраўніцтва адной кандыдацкай дысертацыяй. В.Ю. Бароўка – аўтар  звыш</w:t>
      </w:r>
      <w:r w:rsidRPr="003D605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200 на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вуковых публікацый, у тым ліку 2 манаграфій</w:t>
      </w:r>
      <w:r w:rsidRPr="003D6058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B00417" w:rsidRPr="001663EB" w:rsidRDefault="00B00417" w:rsidP="00890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В.Ю. Бароўка прымае актыўны ўдзел у грамадскай рабоце. З</w:t>
      </w:r>
      <w:r w:rsidRPr="009B7008">
        <w:rPr>
          <w:rFonts w:ascii="Times New Roman" w:hAnsi="Times New Roman" w:cs="Times New Roman"/>
          <w:sz w:val="28"/>
          <w:szCs w:val="28"/>
          <w:lang w:val="be-BY"/>
        </w:rPr>
        <w:t xml:space="preserve"> 1985 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B7008">
        <w:rPr>
          <w:rFonts w:ascii="Times New Roman" w:hAnsi="Times New Roman" w:cs="Times New Roman"/>
          <w:sz w:val="28"/>
          <w:szCs w:val="28"/>
          <w:lang w:val="be-BY"/>
        </w:rPr>
        <w:t xml:space="preserve"> 1993 год </w:t>
      </w:r>
      <w:r>
        <w:rPr>
          <w:rFonts w:ascii="Times New Roman" w:hAnsi="Times New Roman" w:cs="Times New Roman"/>
          <w:sz w:val="28"/>
          <w:szCs w:val="28"/>
          <w:lang w:val="be-BY"/>
        </w:rPr>
        <w:t>з’яўлялася прафоргам кафедры</w:t>
      </w:r>
      <w:r w:rsidRPr="009B7008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9B7008">
        <w:rPr>
          <w:rFonts w:ascii="Times New Roman" w:hAnsi="Times New Roman" w:cs="Times New Roman"/>
          <w:sz w:val="28"/>
          <w:szCs w:val="28"/>
          <w:lang w:val="be-BY"/>
        </w:rPr>
        <w:t xml:space="preserve"> 2012 п</w:t>
      </w:r>
      <w:r>
        <w:rPr>
          <w:rFonts w:ascii="Times New Roman" w:hAnsi="Times New Roman" w:cs="Times New Roman"/>
          <w:sz w:val="28"/>
          <w:szCs w:val="28"/>
          <w:lang w:val="be-BY"/>
        </w:rPr>
        <w:t>а сакавік 2014</w:t>
      </w:r>
      <w:r w:rsidRPr="009B7008">
        <w:rPr>
          <w:rFonts w:ascii="Times New Roman" w:hAnsi="Times New Roman" w:cs="Times New Roman"/>
          <w:sz w:val="28"/>
          <w:szCs w:val="28"/>
          <w:lang w:val="be-BY"/>
        </w:rPr>
        <w:t xml:space="preserve"> года была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старшынёй праблемнай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камісіі факультэта беларускай філалогіі і культуры</w:t>
      </w:r>
      <w:r w:rsidRPr="009B700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З кастрычніка</w:t>
      </w:r>
      <w:r>
        <w:rPr>
          <w:rFonts w:ascii="Times New Roman" w:hAnsi="Times New Roman" w:cs="Times New Roman"/>
          <w:sz w:val="28"/>
          <w:szCs w:val="28"/>
        </w:rPr>
        <w:t xml:space="preserve"> 2012 п</w:t>
      </w:r>
      <w:r>
        <w:rPr>
          <w:rFonts w:ascii="Times New Roman" w:hAnsi="Times New Roman" w:cs="Times New Roman"/>
          <w:sz w:val="28"/>
          <w:szCs w:val="28"/>
          <w:lang w:val="be-BY"/>
        </w:rPr>
        <w:t>а верасень</w:t>
      </w:r>
      <w:r>
        <w:rPr>
          <w:rFonts w:ascii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sz w:val="28"/>
          <w:szCs w:val="28"/>
          <w:lang w:val="be-BY"/>
        </w:rPr>
        <w:t>з’яўлялася членам спецыялізаванага савета па абароне дысертацый</w:t>
      </w:r>
      <w:r>
        <w:rPr>
          <w:rFonts w:ascii="Times New Roman" w:hAnsi="Times New Roman" w:cs="Times New Roman"/>
          <w:sz w:val="28"/>
          <w:szCs w:val="28"/>
        </w:rPr>
        <w:t xml:space="preserve"> Д 02.01.12 пр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У. </w:t>
      </w:r>
      <w:r>
        <w:rPr>
          <w:rFonts w:ascii="Times New Roman" w:hAnsi="Times New Roman" w:cs="Times New Roman"/>
          <w:sz w:val="28"/>
          <w:szCs w:val="28"/>
          <w:lang w:val="be-BY"/>
        </w:rPr>
        <w:t>Зараз</w:t>
      </w:r>
      <w:r>
        <w:rPr>
          <w:rFonts w:ascii="Times New Roman" w:hAnsi="Times New Roman" w:cs="Times New Roman"/>
          <w:sz w:val="28"/>
          <w:szCs w:val="28"/>
        </w:rPr>
        <w:t xml:space="preserve"> – член экспертн</w:t>
      </w:r>
      <w:r>
        <w:rPr>
          <w:rFonts w:ascii="Times New Roman" w:hAnsi="Times New Roman" w:cs="Times New Roman"/>
          <w:sz w:val="28"/>
          <w:szCs w:val="28"/>
          <w:lang w:val="be-BY"/>
        </w:rPr>
        <w:t>ага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>вета ВАК п</w:t>
      </w:r>
      <w:r>
        <w:rPr>
          <w:rFonts w:ascii="Times New Roman" w:hAnsi="Times New Roman" w:cs="Times New Roman"/>
          <w:sz w:val="28"/>
          <w:szCs w:val="28"/>
          <w:lang w:val="be-BY"/>
        </w:rPr>
        <w:t>а філалагічных навуках</w:t>
      </w:r>
      <w:r>
        <w:rPr>
          <w:rFonts w:ascii="Times New Roman" w:hAnsi="Times New Roman" w:cs="Times New Roman"/>
          <w:sz w:val="28"/>
          <w:szCs w:val="28"/>
        </w:rPr>
        <w:t xml:space="preserve"> (л</w:t>
      </w:r>
      <w:r>
        <w:rPr>
          <w:rFonts w:ascii="Times New Roman" w:hAnsi="Times New Roman" w:cs="Times New Roman"/>
          <w:sz w:val="28"/>
          <w:szCs w:val="28"/>
          <w:lang w:val="be-BY"/>
        </w:rPr>
        <w:t>ітаратуразнаўства</w:t>
      </w:r>
      <w:r>
        <w:rPr>
          <w:rFonts w:ascii="Times New Roman" w:hAnsi="Times New Roman" w:cs="Times New Roman"/>
          <w:sz w:val="28"/>
          <w:szCs w:val="28"/>
        </w:rPr>
        <w:t xml:space="preserve">), член </w:t>
      </w:r>
      <w:r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Pr="001663EB">
        <w:rPr>
          <w:rFonts w:ascii="Times New Roman" w:hAnsi="Times New Roman" w:cs="Times New Roman"/>
          <w:sz w:val="28"/>
          <w:szCs w:val="28"/>
        </w:rPr>
        <w:t>вета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праблемнай камісіі філалагічнага </w:t>
      </w:r>
      <w:r w:rsidRPr="001663EB">
        <w:rPr>
          <w:rFonts w:ascii="Times New Roman" w:hAnsi="Times New Roman" w:cs="Times New Roman"/>
          <w:sz w:val="28"/>
          <w:szCs w:val="28"/>
        </w:rPr>
        <w:t>факульт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1663EB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417" w:rsidRPr="001663EB" w:rsidRDefault="00B00417" w:rsidP="00890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be-BY"/>
        </w:rPr>
        <w:t>час працоўнай дзейнасці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 В.Ю. Б</w:t>
      </w:r>
      <w:r>
        <w:rPr>
          <w:rFonts w:ascii="Times New Roman" w:hAnsi="Times New Roman" w:cs="Times New Roman"/>
          <w:sz w:val="28"/>
          <w:szCs w:val="28"/>
          <w:lang w:val="be-BY"/>
        </w:rPr>
        <w:t>ароўка ўзнагароджана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 Грамата</w:t>
      </w:r>
      <w:r>
        <w:rPr>
          <w:rFonts w:ascii="Times New Roman" w:hAnsi="Times New Roman" w:cs="Times New Roman"/>
          <w:sz w:val="28"/>
          <w:szCs w:val="28"/>
          <w:lang w:val="be-BY"/>
        </w:rPr>
        <w:t>й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Міністэрства адукацыі Рэспублікі Беларусь (2009), Ганаровай граматай Міністэрства адукацыі Рэспублікі Беларусь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2013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>Ганаровай граматай упраўлення адукацыі Віцебскага аблвыканкама (2014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Ганаровай граматай Віцебскай абласной арганізацыі беларускага прафесійнага саюза работнікаў народнай адукацыі і навукі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 xml:space="preserve"> (201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78598C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be-BY"/>
        </w:rPr>
        <w:t>зе В.Ю. Бароўка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ызнаная лепшым выкладчыкам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гуманітарных дысцыплін Віцебскага дзяржаўнага ўніверсітэта імя П.М. Машэ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>ва.</w:t>
      </w:r>
    </w:p>
    <w:p w:rsidR="00B00417" w:rsidRPr="003D6058" w:rsidRDefault="00B00417" w:rsidP="00890C4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</w:pPr>
    </w:p>
    <w:p w:rsidR="00B00417" w:rsidRDefault="00B00417" w:rsidP="00890C46">
      <w:pPr>
        <w:pStyle w:val="1"/>
        <w:jc w:val="center"/>
        <w:rPr>
          <w:rFonts w:ascii="Times New Roman" w:hAnsi="Times New Roman"/>
          <w:lang w:val="be-BY"/>
        </w:rPr>
      </w:pPr>
    </w:p>
    <w:bookmarkEnd w:id="4"/>
    <w:bookmarkEnd w:id="5"/>
    <w:bookmarkEnd w:id="6"/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BF73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p w:rsidR="00B00417" w:rsidRDefault="00B00417" w:rsidP="00BF73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  <w:r w:rsidRPr="009C68C7"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  <w:lastRenderedPageBreak/>
        <w:t>Публ</w:t>
      </w:r>
      <w:r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  <w:t>ікацыі пра жыццё і дзейнасць В.Ю. Бароўка</w:t>
      </w:r>
    </w:p>
    <w:p w:rsidR="00B00417" w:rsidRDefault="00B00417" w:rsidP="00BF73B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32"/>
          <w:lang w:val="be-BY"/>
        </w:rPr>
      </w:pPr>
    </w:p>
    <w:tbl>
      <w:tblPr>
        <w:tblW w:w="0" w:type="auto"/>
        <w:tblInd w:w="108" w:type="dxa"/>
        <w:tblLook w:val="00A0"/>
      </w:tblPr>
      <w:tblGrid>
        <w:gridCol w:w="1134"/>
        <w:gridCol w:w="9639"/>
      </w:tblGrid>
      <w:tr w:rsidR="00B00417" w:rsidRPr="009E55B3" w:rsidTr="0064428B">
        <w:tc>
          <w:tcPr>
            <w:tcW w:w="1134" w:type="dxa"/>
          </w:tcPr>
          <w:p w:rsidR="00B00417" w:rsidRPr="00857C09" w:rsidRDefault="00B00417" w:rsidP="0076213B">
            <w:pPr>
              <w:pStyle w:val="a4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639" w:type="dxa"/>
            <w:vAlign w:val="center"/>
          </w:tcPr>
          <w:p w:rsidR="00B00417" w:rsidRPr="00857C09" w:rsidRDefault="00B00417" w:rsidP="0047449C">
            <w:pPr>
              <w:spacing w:after="10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0A0817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Азевіч, І.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FE3B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Усё пачынаецца 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 слова... : [кафедру беларус.</w:t>
            </w:r>
            <w:r w:rsidRPr="00FE3B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 w:rsidRPr="00FE3B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Савет ун-</w:t>
            </w:r>
            <w:r w:rsidRPr="00FE3B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 назваў лепшай па выніках працы за 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011год] / І. Азевіч // Віцебскі рабочы.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–</w:t>
            </w:r>
            <w:r w:rsidRPr="002D62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2012.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23 чэрв.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 w:rsidRPr="00FE3B7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9.</w:t>
            </w:r>
          </w:p>
        </w:tc>
      </w:tr>
      <w:tr w:rsidR="00B00417" w:rsidRPr="0022505F" w:rsidTr="0064428B">
        <w:tc>
          <w:tcPr>
            <w:tcW w:w="1134" w:type="dxa"/>
          </w:tcPr>
          <w:p w:rsidR="00B00417" w:rsidRPr="00857C09" w:rsidRDefault="00B00417" w:rsidP="0076213B">
            <w:pPr>
              <w:pStyle w:val="a4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639" w:type="dxa"/>
            <w:vAlign w:val="center"/>
          </w:tcPr>
          <w:p w:rsidR="00B00417" w:rsidRPr="00CC3367" w:rsidRDefault="00B00417" w:rsidP="0047449C">
            <w:pPr>
              <w:spacing w:after="10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Бароўка, В.</w:t>
            </w:r>
            <w:r w:rsidRPr="001B0BB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 xml:space="preserve">. </w:t>
            </w:r>
            <w:r w:rsidRPr="00694A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 Бароўка: "Да літаратуры я прыйшла праз любоў да гісторыі" : [гутарка з д-рам фі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лал. навук, праф. каф. беларус. літ.] / В.Ю. </w:t>
            </w:r>
            <w:r w:rsidRPr="00694A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Бароўка ; гутарыла Лізавета Трушчанка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// Мы і час.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2014.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13 сак.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С. 2.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–</w:t>
            </w:r>
            <w:r w:rsidRPr="00694A0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Іл.: 1 фота.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oftHyphen/>
            </w:r>
          </w:p>
        </w:tc>
      </w:tr>
      <w:tr w:rsidR="00B00417" w:rsidRPr="00C41C8E" w:rsidTr="0064428B">
        <w:tc>
          <w:tcPr>
            <w:tcW w:w="1134" w:type="dxa"/>
          </w:tcPr>
          <w:p w:rsidR="00B00417" w:rsidRPr="00CC3367" w:rsidRDefault="00B00417" w:rsidP="0076213B">
            <w:pPr>
              <w:pStyle w:val="a4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639" w:type="dxa"/>
            <w:vAlign w:val="center"/>
          </w:tcPr>
          <w:p w:rsidR="00B00417" w:rsidRPr="00CC3367" w:rsidRDefault="00B00417" w:rsidP="0047449C">
            <w:pPr>
              <w:spacing w:after="10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Гісторыя беларускай літаратуры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70709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стагоддзя</w:t>
            </w:r>
            <w:r w:rsidRPr="0070709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: у 4 т. / НАН Беларусі, </w:t>
            </w:r>
            <w:r w:rsidRPr="00B02EC8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ддз-не гуманітар. навук і мастацтваў, Ін-т літ. імя Я. Купалы і Я. Коласа ;</w:t>
            </w:r>
            <w:r w:rsidRPr="00AD1F4D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навук.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р</w:t>
            </w:r>
            <w:r w:rsidRPr="00AD1F4D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эд.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: У.В. Гніламёдаў, В.А. Каваленка. – Мінск, 1999-2014. – Т. 4, </w:t>
            </w:r>
            <w:r w:rsidRPr="00B73590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кн. 3</w:t>
            </w:r>
            <w:r w:rsidRPr="007D2497">
              <w:rPr>
                <w:rFonts w:ascii="Times New Roman" w:hAnsi="Times New Roman" w:cs="Times New Roman"/>
                <w:color w:val="993300"/>
                <w:sz w:val="28"/>
                <w:szCs w:val="28"/>
                <w:lang w:val="be-BY" w:eastAsia="ru-RU"/>
              </w:rPr>
              <w:t xml:space="preserve"> ; </w:t>
            </w:r>
            <w:r w:rsidRPr="00B73590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навук. рэд.: У. В. Гніламёдаў, С. С. Лаўшук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 – 2014. – С. 137, 138, 142.</w:t>
            </w:r>
          </w:p>
        </w:tc>
      </w:tr>
      <w:tr w:rsidR="00B00417" w:rsidRPr="00B73590" w:rsidTr="0064428B">
        <w:tc>
          <w:tcPr>
            <w:tcW w:w="1134" w:type="dxa"/>
          </w:tcPr>
          <w:p w:rsidR="00B00417" w:rsidRPr="00CC3367" w:rsidRDefault="00B00417" w:rsidP="0076213B">
            <w:pPr>
              <w:pStyle w:val="a4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639" w:type="dxa"/>
            <w:vAlign w:val="center"/>
          </w:tcPr>
          <w:p w:rsidR="00B00417" w:rsidRPr="00533DCC" w:rsidRDefault="00B00417" w:rsidP="00534FFE">
            <w:pPr>
              <w:spacing w:after="100" w:line="360" w:lineRule="auto"/>
              <w:ind w:left="34" w:hanging="34"/>
              <w:jc w:val="both"/>
              <w:rPr>
                <w:rFonts w:ascii="Times New Roman" w:hAnsi="Times New Roman" w:cs="Times New Roman"/>
                <w:color w:val="993300"/>
                <w:sz w:val="28"/>
                <w:szCs w:val="28"/>
                <w:lang w:val="be-BY" w:eastAsia="ru-RU"/>
              </w:rPr>
            </w:pPr>
            <w:r w:rsidRPr="00857C0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Працы</w:t>
            </w:r>
            <w:r w:rsidRPr="00857C09">
              <w:rPr>
                <w:rFonts w:ascii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</w:t>
            </w:r>
            <w:r w:rsidRPr="00857C0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кафедры гісторыі беларуска</w:t>
            </w:r>
            <w:r w:rsidRPr="00B73590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е</w:t>
            </w:r>
            <w:r w:rsidRPr="00533DCC">
              <w:rPr>
                <w:rFonts w:ascii="Times New Roman" w:hAnsi="Times New Roman" w:cs="Times New Roman"/>
                <w:color w:val="993300"/>
                <w:sz w:val="28"/>
                <w:szCs w:val="28"/>
                <w:lang w:val="be-BY" w:eastAsia="ru-RU"/>
              </w:rPr>
              <w:t xml:space="preserve"> </w:t>
            </w:r>
            <w:r w:rsidRPr="00857C0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літаратуры Белдзяржуніверсітэта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857C0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: навук. зб. / пад агул. рэд. М. Хаўстовіча.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857C0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– Мінск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: “Прав</w:t>
            </w:r>
            <w:r w:rsidRPr="00857C0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а і эканоміка”, 2005. – Вып. </w:t>
            </w:r>
            <w:r w:rsidRPr="00B73590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шосты. –</w:t>
            </w:r>
            <w:r w:rsidRPr="00857C09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С. 186.</w:t>
            </w:r>
          </w:p>
        </w:tc>
      </w:tr>
      <w:tr w:rsidR="00B00417" w:rsidRPr="00C153AA" w:rsidTr="0064428B">
        <w:tc>
          <w:tcPr>
            <w:tcW w:w="1134" w:type="dxa"/>
          </w:tcPr>
          <w:p w:rsidR="00B00417" w:rsidRPr="003F525F" w:rsidRDefault="00B00417" w:rsidP="0076213B">
            <w:pPr>
              <w:pStyle w:val="a4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639" w:type="dxa"/>
            <w:vAlign w:val="center"/>
          </w:tcPr>
          <w:p w:rsidR="00B00417" w:rsidRPr="00C153AA" w:rsidRDefault="00B00417" w:rsidP="00FB65C4">
            <w:pPr>
              <w:spacing w:after="10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Якавенка, Н. Мастацкае народазнаўства / Н. Якавенка // ЛіМ. – 2005. – 17 чэрв. – С. 6.</w:t>
            </w:r>
          </w:p>
        </w:tc>
      </w:tr>
      <w:tr w:rsidR="00B00417" w:rsidRPr="00F15D36" w:rsidTr="0064428B">
        <w:tc>
          <w:tcPr>
            <w:tcW w:w="1134" w:type="dxa"/>
          </w:tcPr>
          <w:p w:rsidR="00B00417" w:rsidRPr="00C153AA" w:rsidRDefault="00B00417" w:rsidP="0076213B">
            <w:pPr>
              <w:pStyle w:val="a4"/>
              <w:numPr>
                <w:ilvl w:val="0"/>
                <w:numId w:val="1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9639" w:type="dxa"/>
            <w:vAlign w:val="center"/>
          </w:tcPr>
          <w:p w:rsidR="00B00417" w:rsidRPr="00CC3367" w:rsidRDefault="00B00417" w:rsidP="0047449C">
            <w:pPr>
              <w:spacing w:after="100"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3B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[Новости науки]</w:t>
            </w:r>
            <w:proofErr w:type="gramStart"/>
            <w:r w:rsidRPr="00FE3B7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E3B7E">
              <w:rPr>
                <w:rFonts w:ascii="Times New Roman" w:hAnsi="Times New Roman" w:cs="Times New Roman"/>
                <w:sz w:val="28"/>
                <w:szCs w:val="28"/>
              </w:rPr>
              <w:t xml:space="preserve"> [Президент 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сп. 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еларусь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 xml:space="preserve"> А. Г. Лукашенко вручил дипломы д-ра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аттестаты проф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-пед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работникам. Среди них были представители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УО “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>ВГУ имени П.М. Маше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рова» : проф. каф. бел.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817">
              <w:rPr>
                <w:rFonts w:ascii="Times New Roman" w:hAnsi="Times New Roman" w:cs="Times New Roman"/>
                <w:b/>
                <w:sz w:val="28"/>
                <w:szCs w:val="28"/>
              </w:rPr>
              <w:t>В.Ю. Боровко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роф.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 xml:space="preserve"> каф.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имии Е.О. Данченко и д-р физ.-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>мат. наук Н.  Воробьев] / [по материалам БелТА]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B7E">
              <w:rPr>
                <w:rFonts w:ascii="Times New Roman" w:hAnsi="Times New Roman" w:cs="Times New Roman"/>
                <w:sz w:val="28"/>
                <w:szCs w:val="28"/>
              </w:rPr>
              <w:t xml:space="preserve">//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час.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2014.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 студз. – С. 1.</w:t>
            </w:r>
          </w:p>
        </w:tc>
      </w:tr>
      <w:tr w:rsidR="00B00417" w:rsidRPr="00CC22A1" w:rsidTr="0064428B">
        <w:tc>
          <w:tcPr>
            <w:tcW w:w="1134" w:type="dxa"/>
          </w:tcPr>
          <w:p w:rsidR="00B00417" w:rsidRPr="00885FEB" w:rsidRDefault="00B00417" w:rsidP="002E5B66">
            <w:pPr>
              <w:pStyle w:val="a4"/>
              <w:spacing w:after="10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VII.</w:t>
            </w:r>
          </w:p>
        </w:tc>
        <w:tc>
          <w:tcPr>
            <w:tcW w:w="9639" w:type="dxa"/>
            <w:vAlign w:val="center"/>
          </w:tcPr>
          <w:p w:rsidR="00B00417" w:rsidRPr="00873ED5" w:rsidRDefault="00B00417" w:rsidP="0076213B">
            <w:pPr>
              <w:spacing w:after="10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931E23">
              <w:rPr>
                <w:rFonts w:ascii="Times New Roman" w:hAnsi="Times New Roman" w:cs="Times New Roman"/>
                <w:bCs/>
                <w:sz w:val="28"/>
                <w:szCs w:val="28"/>
              </w:rPr>
              <w:t>Примите поздравления</w:t>
            </w:r>
            <w:r w:rsidRPr="00931E2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[на Совете университета</w:t>
            </w:r>
            <w:r w:rsidRPr="00931E23">
              <w:rPr>
                <w:rFonts w:ascii="Times New Roman" w:hAnsi="Times New Roman" w:cs="Times New Roman"/>
                <w:sz w:val="28"/>
                <w:szCs w:val="28"/>
              </w:rPr>
              <w:t>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орый прошел в конце февраля, </w:t>
            </w:r>
            <w:r w:rsidRPr="004676ED">
              <w:rPr>
                <w:rFonts w:ascii="Times New Roman" w:hAnsi="Times New Roman" w:cs="Times New Roman"/>
                <w:b/>
                <w:sz w:val="28"/>
                <w:szCs w:val="28"/>
              </w:rPr>
              <w:t>В.Ю. Боровко</w:t>
            </w:r>
            <w:r w:rsidRPr="00931E23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преподаватели и сотр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удники УО «ВГУ имени П.М. Машерова» </w:t>
            </w:r>
            <w:r w:rsidRPr="00931E23">
              <w:rPr>
                <w:rFonts w:ascii="Times New Roman" w:hAnsi="Times New Roman" w:cs="Times New Roman"/>
                <w:sz w:val="28"/>
                <w:szCs w:val="28"/>
              </w:rPr>
              <w:t xml:space="preserve">были удостоены наград за плодотворную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работу и научную деятельность] : [с</w:t>
            </w:r>
            <w:r w:rsidRPr="00931E23">
              <w:rPr>
                <w:rFonts w:ascii="Times New Roman" w:hAnsi="Times New Roman" w:cs="Times New Roman"/>
                <w:sz w:val="28"/>
                <w:szCs w:val="28"/>
              </w:rPr>
              <w:t xml:space="preserve">обственная информация] // Мы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час. – 2014. – 13 сак.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931E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1.</w:t>
            </w:r>
          </w:p>
        </w:tc>
      </w:tr>
    </w:tbl>
    <w:p w:rsidR="00B00417" w:rsidRPr="00FE6760" w:rsidRDefault="00B00417" w:rsidP="00FE6760">
      <w:pPr>
        <w:rPr>
          <w:rFonts w:ascii="Times New Roman" w:hAnsi="Times New Roman" w:cs="Times New Roman"/>
          <w:sz w:val="28"/>
          <w:szCs w:val="28"/>
          <w:lang w:val="be-BY" w:eastAsia="ru-RU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10773"/>
      </w:tblGrid>
      <w:tr w:rsidR="00B00417" w:rsidRPr="009011E5" w:rsidTr="008C1230">
        <w:trPr>
          <w:trHeight w:val="791"/>
        </w:trPr>
        <w:tc>
          <w:tcPr>
            <w:tcW w:w="10773" w:type="dxa"/>
          </w:tcPr>
          <w:p w:rsidR="00B00417" w:rsidRPr="00A73E1B" w:rsidRDefault="00B00417" w:rsidP="0084588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  <w:lang w:val="be-BY"/>
              </w:rPr>
              <w:lastRenderedPageBreak/>
              <w:t>К</w:t>
            </w:r>
            <w:r w:rsidRPr="00A73E1B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  <w:t>н</w:t>
            </w:r>
            <w:r w:rsidRPr="00A73E1B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  <w:lang w:val="be-BY"/>
              </w:rPr>
              <w:t>ігі</w:t>
            </w:r>
            <w:r w:rsidRPr="00A73E1B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</w:rPr>
              <w:t xml:space="preserve">, </w:t>
            </w:r>
            <w:r w:rsidRPr="00A73E1B">
              <w:rPr>
                <w:rFonts w:ascii="Times New Roman" w:hAnsi="Times New Roman" w:cs="Times New Roman"/>
                <w:b/>
                <w:bCs/>
                <w:kern w:val="32"/>
                <w:sz w:val="32"/>
                <w:szCs w:val="32"/>
                <w:lang w:val="be-BY"/>
              </w:rPr>
              <w:t>артыкулы В. Ю. Бароўка</w:t>
            </w:r>
          </w:p>
          <w:p w:rsidR="00B00417" w:rsidRPr="00C123B3" w:rsidRDefault="00B00417" w:rsidP="00BB62FD">
            <w:pPr>
              <w:tabs>
                <w:tab w:val="left" w:pos="6237"/>
                <w:tab w:val="left" w:pos="7371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C123B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Pr="00C123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89</w:t>
            </w:r>
          </w:p>
          <w:tbl>
            <w:tblPr>
              <w:tblW w:w="2029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98"/>
              <w:gridCol w:w="9922"/>
              <w:gridCol w:w="80"/>
              <w:gridCol w:w="80"/>
              <w:gridCol w:w="61"/>
              <w:gridCol w:w="1701"/>
              <w:gridCol w:w="6414"/>
              <w:gridCol w:w="124"/>
              <w:gridCol w:w="102"/>
              <w:gridCol w:w="518"/>
              <w:gridCol w:w="61"/>
              <w:gridCol w:w="229"/>
              <w:gridCol w:w="65"/>
              <w:gridCol w:w="65"/>
              <w:gridCol w:w="130"/>
              <w:gridCol w:w="145"/>
            </w:tblGrid>
            <w:tr w:rsidR="00B00417" w:rsidRPr="001663EB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1663EB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1663EB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2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Гогалеўскія традыцыі ў творчасці Якуба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оласа / В.Ю. Бароўка  // Беларуская мова і літ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аратура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ў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школе. – 1989. – № 4. – С. 59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62.</w:t>
                  </w:r>
                </w:p>
              </w:tc>
              <w:tc>
                <w:tcPr>
                  <w:tcW w:w="50" w:type="dxa"/>
                </w:tcPr>
                <w:p w:rsidR="00B00417" w:rsidRPr="001663EB" w:rsidRDefault="00B00417" w:rsidP="00AE30B0">
                  <w:pPr>
                    <w:spacing w:line="240" w:lineRule="auto"/>
                    <w:ind w:left="677" w:hanging="67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1663EB" w:rsidRDefault="00B00417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1663EB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1663EB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1663EB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C62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Тыпы сялянскіх характараў у беларускай прозе пача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тку ХХ стагоддзя / В.Ю. Бароўка 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// Вес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ці АН </w:t>
                  </w:r>
                  <w:r w:rsidRPr="002F46AC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БССР. Сер. грамад.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</w:t>
                  </w:r>
                  <w:r w:rsidRPr="002F46AC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авук. – 1989. – № 6. – С. 80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-</w:t>
                  </w:r>
                  <w:r w:rsidRPr="002F46AC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86.</w:t>
                  </w:r>
                </w:p>
              </w:tc>
              <w:tc>
                <w:tcPr>
                  <w:tcW w:w="50" w:type="dxa"/>
                </w:tcPr>
                <w:p w:rsidR="00B00417" w:rsidRPr="001663EB" w:rsidRDefault="00B00417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1663EB" w:rsidRDefault="00B00417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9D034F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1663EB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8E039D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FC625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2F46AC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Шлях да сталасці: станаўленне псіхалагізму ў дакастрычніцкай прозе Якуба Коласа / В.Ю. Бароўка // Каласавіны-8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9 : тэз.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акл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і паведамл. навук. канф., прысвеч. 107 гадавіне з дня нар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адж. 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Я.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Коласа, Мінск, 3 ліст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ап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1989 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– Мінск, 1989. – С. 17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-</w:t>
                  </w:r>
                  <w:r w:rsidRPr="009919B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18.</w:t>
                  </w:r>
                </w:p>
              </w:tc>
              <w:tc>
                <w:tcPr>
                  <w:tcW w:w="50" w:type="dxa"/>
                </w:tcPr>
                <w:p w:rsidR="00B00417" w:rsidRPr="008E039D" w:rsidRDefault="00B00417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8E039D" w:rsidRDefault="00B00417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1663EB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8E039D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FC625F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FC62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 истоков / В.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Ю. Боровко // Детская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ература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1989. – № 6. – 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</w:t>
                  </w:r>
                  <w:r w:rsidRPr="00FC625F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                               </w:t>
                  </w:r>
                </w:p>
              </w:tc>
              <w:tc>
                <w:tcPr>
                  <w:tcW w:w="50" w:type="dxa"/>
                </w:tcPr>
                <w:p w:rsidR="00B00417" w:rsidRPr="00FC625F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1663EB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1663EB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1663EB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FC625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Элементы романтической поэтики в белорусской прозе начала ХХ века / </w:t>
                  </w:r>
                  <w:r w:rsidRPr="009E58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В.Ю. Боровко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</w:t>
                  </w:r>
                  <w:r w:rsidRPr="00DB7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Деп. в ИНИОН АН СССР 23.03.89. № 373118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– Витебск, 1989. – 15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.</w:t>
                  </w:r>
                </w:p>
                <w:p w:rsidR="00B00417" w:rsidRPr="006758EE" w:rsidRDefault="00B00417" w:rsidP="00BB62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6758E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>1990</w:t>
                  </w:r>
                </w:p>
              </w:tc>
              <w:tc>
                <w:tcPr>
                  <w:tcW w:w="50" w:type="dxa"/>
                </w:tcPr>
                <w:p w:rsidR="00B00417" w:rsidRPr="001663EB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1663EB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1663EB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1663EB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1663EB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4790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361B4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Метадычныя рэкамендацыі да практычных заняткаў па  курсу “Ув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одзіны ў літаратуразнаўства” / </w:t>
                  </w:r>
                  <w:r w:rsidRPr="00361B4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В.Ю. Бароўка. – Віцебск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361B4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361B4F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Ратапрынт ВДПІ, 1990.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9 с. </w:t>
                  </w:r>
                </w:p>
              </w:tc>
              <w:tc>
                <w:tcPr>
                  <w:tcW w:w="50" w:type="dxa"/>
                </w:tcPr>
                <w:p w:rsidR="00B00417" w:rsidRPr="001663EB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1663EB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1663EB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1663EB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1663EB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4790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Витебщина и польская литература (к проблеме создания Литературного музея Витебщины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</w:t>
                  </w:r>
                  <w:r w:rsidRPr="00754C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В.Ю. Боровко, С.М. Яковлев 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// Сопоставительное литературоведение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подходы, критерии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опыт : сб. материалов Всесоюз.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науч. 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онф. “Белорусско-русско-польское сопоставительное языкознание и литературоведение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”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Витебск, 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июля 1990 г.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Витебск, 1990. – С. 7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B93EED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</w:p>
              </w:tc>
              <w:tc>
                <w:tcPr>
                  <w:tcW w:w="50" w:type="dxa"/>
                </w:tcPr>
                <w:p w:rsidR="00B00417" w:rsidRPr="001663EB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1663EB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035F3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Н.А.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Некрасов и белорусская проза начала ХХ века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/ В.Ю.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Современное прочтение Н.А.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Некрасова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некрасовские чтения :  тезисы выст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уплений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Ин-т рус. литературы; Яросл. Отд. ВООПИК; Яросл. Некрасовский музей-заповедник; ред.-сост. : Н.Н.Пайков, В.А.Паршина</w:t>
                  </w:r>
                  <w:r w:rsidRPr="00E6557E">
                    <w:rPr>
                      <w:sz w:val="28"/>
                      <w:szCs w:val="28"/>
                    </w:rPr>
                    <w:t xml:space="preserve">. - Ярославль, 1990.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С. 112-113.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Проблема характера в белорусской прозе начала ХХ века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автореф.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дисс.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…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д. филол. наук : 10.01.03 / В.Ю. Боровко ; АН БССР, Ін-т літ. ім. Якуба Коласа і Янкі Купалы. – Минск, 1990. – 17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C813C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Боровко,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Проблема характера в белорусской прозе начала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века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дисс.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…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д. филол. наук : 10.01.03 / В.Ю. Боровко ; АН БССР, Ін-т літ. им. Якуба Коласа і Янкі Купалы. – Минск, 1990. – 187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Э.Т.А. Гофман и Ян Барщевский / В.Ю. Боровко // Художественное мышление Э.Т.А. Гофмана : тез. докл.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межрегион. науч. семинара, Калининград, 12–14 сент. 1990 г. – Калининград, 1990. – С. 56-58.</w:t>
                  </w:r>
                </w:p>
                <w:p w:rsidR="00B00417" w:rsidRPr="00E6557E" w:rsidRDefault="00B00417" w:rsidP="00BB62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1991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поисках гармонии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человек и мир в стихотворениях О.Э. Мандельштама 1935-1937 гг. / В.Ю. Боровко // Воронежский период в жизни и творчестве О.Э. Мандельштама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материалы науч. конф., Воронеж, 8 июня 1991 г. – Воронеж, 1991. – С. 12-13.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Боровко,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Зёрна мудрости : сказки В.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Короткевича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/ В.Ю.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// Произведения для детей и о детях в отечественной и зарубежной литературе : тез. и материалы обл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межвуз.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-метод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онф, Одесса, 11-15 мая 1991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г. :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2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Одесса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Изд-во Одес.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гос.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ин-та,  1991.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– Ч. 2. – С. 53-54.</w:t>
                  </w:r>
                </w:p>
                <w:p w:rsidR="00B00417" w:rsidRPr="00E6557E" w:rsidRDefault="00B00417" w:rsidP="00BB62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1992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Праблемы адукацыі ў дакастрычніцкіх творах М. Гарэцкага / В.Ю. Бароўка  // Першыя Гарэцкія чытанні : тэз. дакл. і паведамл., Горкі, 16-18 сак. 1992 г. – Горкі, 1992. – С. 16-17.</w:t>
                  </w:r>
                </w:p>
                <w:p w:rsidR="00B00417" w:rsidRPr="00E6557E" w:rsidRDefault="00B00417" w:rsidP="004744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B00417" w:rsidRPr="00E6557E" w:rsidRDefault="00B00417" w:rsidP="00BB62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1993</w:t>
                  </w:r>
                </w:p>
                <w:p w:rsidR="00B00417" w:rsidRPr="00E6557E" w:rsidRDefault="00B00417" w:rsidP="004744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Адраджэнскія матывы ў дакастрычніцкай прозе М. Гарэцкага / В.Ю. Бароўка // Другія Гарэцкія чытанні : тэз. дакл. і паведамл., Горкі, 17-19 лют. 1993 г. – Горкі, 1993. – С. 23-25.</w:t>
                  </w:r>
                </w:p>
                <w:p w:rsidR="00B00417" w:rsidRPr="00E6557E" w:rsidRDefault="00B00417" w:rsidP="004744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EB4C1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Асаблівасці метадычнай падрыхтоўкі студэнтаў-філолагаў у працэсе вывучэння курса новай беларускай літаратуры / В.Ю. Бароўка // Непрерывная практическая подготовка студентов 1-5 курсов педвузов к учебно-воспитательной работе в школе : материалы межвуз. науч.-практ. конф., Витебск, 8-9 дек. 1992 г. – Витебск : Изд-во Витеб. гос. пед. ин-та, 1993. – С. 140-141.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CF14F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Бахцін зноў у Віцебску : [да выхаду першага нумара часоп. “Дыялог, Карнавал. Хронотоп”, прысвеч. вучонаму М.М. Бахціну] / В.Ю. Бароўка // Культура. – 1993. – 25 студз. ( № 3). – С. 5.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Беларускія пераклады “Паштальёна” Ул. Сыракомлі / В.Ю. Бароўка // Беларуска-руска-польскае супастаўляльнае мовазнаўства : матэрыялы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Міжнар. навук. канф., Віцебск, 5-6 лют. 1993 г.: у 2 ч. – Віцебск : Выд-ва Віцеб. дзярж. пед. ін-та, 1993. – Ч. 1. – С. 15-19.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Дзівакі ўпрыгожваюць свет?.. / В.Ю. Бароўка // Культура. – 1993. –  № 47. – С. 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Дыялог працягваецца : [рэцэнзія] / В.Ю. Бароўка // Диалог. Карнавал. Хронотоп. – 1993. – № 2-3. – С. 190-193.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D33A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Нацыянальная самасвядомасць у культуры этнаса : (філас.-пед. аспекты) / В.Ю. Бароўка // Фарміраванне нацыянальнай самасвядомасці студэнтаў : зб. навук. арт. – Мінск : МДПІ, 1993. – 107-108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D33A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нацыянальнага самаўсведамлення беларусаў у дакастрычніцкай творчасці Я. Купалы / В.Ю. Бароўка // Фарміраванне нацыянальнай самасвядомасці студэнтаў : зб. навук. арт. – Мінск : МДПІ, 1993. – С. 109-110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Праблемы школьнай адукацыі ў творчасці беларускіх празаікаў пач. ХХ ст. / В.Ю. Бароўка // Адукацыя. Гісторыя. Мова : </w:t>
                  </w:r>
                  <w:r w:rsidRPr="00E6557E">
                    <w:rPr>
                      <w:rFonts w:ascii="Times New Roman" w:hAnsi="Times New Roman" w:cs="Times New Roman"/>
                      <w:sz w:val="23"/>
                      <w:szCs w:val="24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тэмат. зб. па беларусазнаўству. – Брэст : 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ДУ, 1993. – С. 39-40.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 xml:space="preserve"> </w:t>
                  </w:r>
                </w:p>
                <w:p w:rsidR="00B00417" w:rsidRPr="00E6557E" w:rsidRDefault="00B00417" w:rsidP="00953C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 xml:space="preserve">4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Жанрава-стылёвыя асаблівасці твора “Дудар” Я. Коласа / В.Ю. Бароўка // Каласавіны : тэз. дакл. і паведамл. навук. канф., прысвеч. 35-годдзю Літаратурнага музея Я. Коласа, Мінск, 3 ліст. 1993 г. – Мінск, 1994. – С. 54-57.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Канцэпцыя фантастычнага ў кнізе Яна Баршчэўскага “Шляхціц Завальня”, або Беларусь у фантастычных апавяданнях” / В.Ю. Бароўка, С.М. Якаўлеў // Беларуска-руска-польскае супастаўляльнае мовазнаўства і літаратуразнаўства : матэрыялы Трэцяй Міжнар. навук. канф., Віцебск, 5-7 снеж. 1994 г. – Віцебск : Выд-ва Віцеб. дзярж. пед. ін-та, 1994. - С. 20-22.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EB4C1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Педагагічныя ідэі К.Д. Ушынскага і беларуская проза пачатку ХХ стагоддзя / В.Ю. Бароўка // Научно-теоретическое наследие К.Д. Ушинского и проблемы развития педагогической науки : тез. межвуз. науч.-практ. конф., Витебск, 2 февр. 1993 г. – Витебск : Изд-во Витеб. гос. пед. ин-та, 1994. – С. 7.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Плённыя пошукі: аб некаторых жанрава-стылёвых асаблівасцях дакастрычніцкай прозы М. Гарэцкага / В.Ю. Бароўка // Трэція Гарэцкія чытанні : матэрыялы дакл. і паведамл., Магілёў, 17-19 лют. 1994 г. : у 2 ч. – Мінск, 1994. - Ч.1. – С. 38-39.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Проза / В.Ю. Бароўка // Нарысы па гісторыі беларуска-рускіх літаратурных сувязей : у 4 кн. – Мінск, 1993-1996. – Кн. 2 : Пачатак ХХ стагоддзя, 1900–1917 / Т.К. Чабан [і інш.]. – 1994. – С. 93-117.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651B4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Нарысы па гісторыі беларуска-рускіх літаратурных сувязей : у 4 кн. / Ін-т мовы і літ. НАН Беларусі імя Я. Коласа і Я. Купалы. – Мінск : Навука і тэхніка, 1993-. Кн. 2: Пачатак XX стагоддзя. 1900-1917 / [Т.К. Чабан,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В.Ю. Бароўка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, С.С.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 xml:space="preserve">Лаўшук і інш.] ; рэд.: В.А. Каваленка, І.Я. Навуменка.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softHyphen/>
                  </w:r>
                  <w:r w:rsidR="00651B42"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1994. – 443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Новые времена, новые поиски, новые надежды / В. Ю. Боровко // Диалог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pl-PL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Карнавал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pl-PL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Хронотоп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pl-PL"/>
                    </w:rPr>
                    <w:t xml:space="preserve">. – 1994. – № 3.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pl-PL"/>
                    </w:rPr>
                    <w:t>. 138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-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pl-PL"/>
                    </w:rPr>
                    <w:t>143.</w:t>
                  </w:r>
                </w:p>
                <w:p w:rsidR="00B00417" w:rsidRPr="00E6557E" w:rsidRDefault="00B00417" w:rsidP="00F770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1995 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Бароўка, В.Ю. “Дужа талентны апавяданьннік” : (проза Я. Лёсіка)                                                                      / В.Ю. Бароўка // ЛіМ. – 1995. – № 15. – С. 5-7.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Метадычныя парады да курса “Тэорыя літаратуры” / В.Ю. Бароўка. – Віцебск : Ратапрынт ВДПІ, 1995. – 20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rHeight w:val="1320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64562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Плённыя пошукі : аб некаторых жанрава-стылёвых асаблівасцях дакастрычніцкай прозы М. Гарэцкага / В.Ю. Бароўка // Трэція Гарэцкія чытанні : матэрыялы дакл. і паведамл., Горкі, 17-19 лют. 1995 г. – Мінск, 1995. – С. 53-56.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Тэорыя літаратуры : метад. парады для студэнтаў / В.Ю. Бароўка. – Віцебск : Выд-ва Віцеб. дзярж. ун-та, 1995. – 31 с.</w:t>
                  </w:r>
                </w:p>
                <w:p w:rsidR="00B00417" w:rsidRPr="00E6557E" w:rsidRDefault="00B00417" w:rsidP="0064562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1996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Жанрава-стылёвыя дамінанты “Шляхціца Завальні” Яна Баршчэўскага / В.Ю. Бароўка // Веснік Віцебскага дзяржаўнага ўніверсітэта. – 1996. – № 1. – С. 82-85.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rHeight w:val="1547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Зборнік М. Гарэцкага “Рунь” і тагачасная беларуская проза / В.Ю. Бароўка // Чацвёртыя Гарэцкія чытанні : матэрыялы дакл. і паведамл., Горкі, 17-19 лют. 1995 г. – Мінск, 1996. – С. 53-56.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“На ростанях” і ранняя проза Я. Коласа / В.Ю. Бароўка // </w:t>
                  </w:r>
                  <w:r w:rsidRPr="00E6557E">
                    <w:rPr>
                      <w:rFonts w:ascii="Times New Roman" w:hAnsi="Times New Roman" w:cs="Times New Roman"/>
                      <w:sz w:val="23"/>
                      <w:szCs w:val="24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Каласавіны : матэрыялы навук. канф., прысвеч. 70-годдзю выхаду ў свет паэмы “Сымон-музыка” і 40-годдзю трылогіі “На ростанях”, Мінск, 3 ліст. 1995 г. – Мінск, 1996. – С. 81-85.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Празаікі Віцебшчыны на старонках “Нашай нівы” / В.Ю. Бароўка // Пісьменства і друк на Віцебшчыне: гісторыя і сучаснасць : матэрыялы Рэгіян. навук. канф., Віцебск, 15-16 кастр. 1996 г. – Віцебск, 1996. – С. 62-64.</w:t>
                  </w:r>
                </w:p>
                <w:p w:rsidR="00B00417" w:rsidRPr="00E6557E" w:rsidRDefault="00B00417" w:rsidP="00EC3D7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1997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“Лабараторыя росту і развіцця пісьменніцкіх талентаў” : “Наша Ніва” і беларуская проза пачатку ХХ ст. / В.Ю. Бароўка // Янка Купала і “Наша Ніва”: матэрыялы Міжнар. навук. канф., Мінск, 7-8 кастр. 1996 г. – Мінск, 1997. – С. 26-27.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CF14F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мастацкага этнаграфізму ў беларускай прозе пачатку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>ХХ ст. / В.Ю. Бароўка // Беларуска-руска-польскае супастаўляльнае мовазнаўства і літаратуразнаўства : матэрыялы І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Міжнар. навук. канф., Віцебск, 22-24 крас. 1997 г. : у 3 ч. – Віцебск, 1997. – Ч. 1. – С. 52–55.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Ян Баршчэўскі ў літаратурным кантэксце яго часу / В.Ю. Бароўка // Першыя літаратурна-краязнаўчыя чытанні, прысвеч. творчасці Яна Баршчэўскага, в. Гарбачэва Расонскага раёна, 9 ліст. 1996 г. : матэрыялы навук. чытанняў. – Віцебск, 1997. – С. 5-6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Першыя літаратуразнаўчыя чытанні, прысвечаныя творчасці Яна Баршчэўскага (1794-1851), 9 лістап. 1996 г., в. Гарбачэва Расон. р-на / [аўт-уклад.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[і інш.]] ; ВДУ ; Расонскі раённы выканаўчы камітэт ; Віцеб. абл. краязн. музей. – Віцебск : ВДУ, 1997. – 16 с.</w:t>
                  </w:r>
                </w:p>
                <w:p w:rsidR="00B00417" w:rsidRPr="00E6557E" w:rsidRDefault="00B00417" w:rsidP="00C51C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1998       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tabs>
                      <w:tab w:val="left" w:pos="260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tabs>
                      <w:tab w:val="left" w:pos="260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F17C3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 Лірычныя формы ў ранняй прозе М. Гарэцкага / В.Ю. Бароўка // Гарэцкія чытанні : матэрыялы дакл. і паведамл.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(пяты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) Міжнар. чытанняў, Магілёў, 23-24 крас. 1996 г. – Мінск, 1998. – С. 164-166.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Этна-эстэтычны фон у паэме “Тарас на Парнасе” / В.Ю. Бароўка // Паэма “Тарас на Парнасе” і яе роля ў развіцці культуры : прэс-рэліз : літаратур.-краязн. чытанні, Гарадок, 8 кастр. 1997 г. – Віцебск, 1998. – С. 10.</w:t>
                  </w:r>
                </w:p>
                <w:p w:rsidR="00B00417" w:rsidRPr="00E6557E" w:rsidRDefault="00B00417" w:rsidP="00C51CB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1999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Пейзажныя і этнаграфічна-бытавыя замалёўкі ў паэмах “Пан Тадэвуш” А. Міцкевіча і “Новая зямля” Я. Коласа / В.Ю. Бароўка // Каласавіны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-98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матэрыялы навук. канф. “Праблемы рацыянальнага выкарыстання і захавання прыродных ландшафтаў і мемарыяльных музейных аб’ектаў”, Мінск, 3 ліст. 1998 г. – Мінск, 1999. – С. 55-58.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Платон Галавач / В.Ю. Бароўка // Гісторыя беларускай літаратуры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Х стагоддзя : у 4 т. – Мінск : Беларус. навука, 1999. – Т. 2 : 1921-1941 – С. 576-599.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фон у творы Я. Баршчэўскага “Шляхціц Завальня” / В.Ю. Бароўка // Ян Баршчэўскі і яго час :</w:t>
                  </w:r>
                  <w:r w:rsidRPr="00E6557E">
                    <w:rPr>
                      <w:rFonts w:ascii="Times New Roman" w:hAnsi="Times New Roman" w:cs="Times New Roman"/>
                      <w:sz w:val="23"/>
                      <w:szCs w:val="24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матэрыялы ІІ Міжнар. чытанняў, Полацк, 11-12 ліст. 1998 г. – Віцебск, 1999. – С. 13-15.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“Яўгеній Анегін” А. Пушкіна і “Новая зямля” Я. Коласа : эстэтычная тыпалогія / В.Ю. Бароўка // Веснік Віцебскага дзяржаўнага ўніверсітэта. – 1999. – № 2. – С. 32-37. </w:t>
                  </w:r>
                </w:p>
                <w:p w:rsidR="00B00417" w:rsidRPr="00E6557E" w:rsidRDefault="00B00417" w:rsidP="00F7709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2000    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26759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беларускай прозе 60-70 гадоў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стагоддзя / В.Ю. Бароўка // 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erra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Alba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2000. – Т. 1.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С. 11.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036CF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Мастацкі этнаграфізм у беларускай прозе 60-70-х гадоў ХХ стагоддзя / В.Ю. Бароўка // Праблемы беларускага літаратуразнаўства :</w:t>
                  </w:r>
                  <w:r w:rsidRPr="00E6557E">
                    <w:rPr>
                      <w:rFonts w:ascii="Times New Roman" w:hAnsi="Times New Roman" w:cs="Times New Roman"/>
                      <w:spacing w:val="-4"/>
                      <w:sz w:val="23"/>
                      <w:szCs w:val="24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pacing w:val="-4"/>
                      <w:sz w:val="28"/>
                      <w:szCs w:val="28"/>
                      <w:lang w:val="be-BY"/>
                    </w:rPr>
                    <w:t xml:space="preserve">матэрыялы Рэсп. навук. канф., Магілёў, 25-26 сак. 1999 г.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– Мінск, 2000. –</w:t>
                  </w:r>
                  <w:r w:rsidRPr="00E6557E">
                    <w:rPr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С. 197-199.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5D014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каларыт у трылогіі Я. Коласа “На ростанях” / В.Ю. Бароўка // Каласавіны – 99 : матэрыялы навук. канф. “Спадчына Якуба Коласа –   мастака, вучонага, дзеяча культуры і яе сучаснае асэнсаванне”, Мінск, 3 ліст. 1999 г. – Мінск, 2000. – С. 11-13.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фон у раманах “Чужая бацькаўшчына” В. Адамчыка і “Мужыкі” У. Рэйманта / В.Ю. Бароўка // Беларуска-руска-польскае супастаўляльнае мовазнаўства, літаратуразнаўства, культуралогія : матэрыялы V Міжнар. навук. канф., Віцебск, 25-27 мая 2000 г. – Віцебск, 2000. – С. 133-134.</w:t>
                  </w:r>
                </w:p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                                                             2001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Маладыя празаікі Віцебшчыны / В.Ю. Бароўка // Літаратурныя постаці Віцебшчыны : зб. навук. арт. – Віцебск, 2001. – С. 167-180.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народнасці літаратуры ў працах І.Г. Гердэра і М. Багдановіча / В.Ю. Бароўка // Германский и славянский миры: взаимовлияние, конфликты, диалог культур (история, уроки, опыт, современность) : материалы Междунар. науч.-практ. конф., Витебск, 6-8 дек. 2001 г. – Витебск, 2001. – С. 409-411.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Прарочая спадчына: творчасць Вацлава Ластоўскага / В.Ю. Бароўка // Літаратурныя постаці Віцебшчыны : зб. навук. арт. – Віцебск, 2001. – С. 20-38.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Рэцэпцыя фальклорна-міфалагічнай спадчыны ў кнізе Яна Баршчэўскага “Шляхціц Завальня” / В.Ю. Бароўка, С.М. Якаўлеў // Скарыназнаўства. Кнігазнаўства. Літаратуразнаўства : матэрыялы ІІІ Міжнар. кангр. беларусістаў “Беларуская культура ў дыялогу цывілізацый”, Мінск, 24-27 снеж. 2000 г. – Мінск, 2001. – С. 173-177.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Тэорыя літаратурнага працэсу: вучэб. дапам. для студэнтаў філал. спецыяльнасцей ун-таў / В.Ю. Бароўка. – Віцебск : Выд-ва Віцеб. дзярж. ун-та імя П.М. Машэрава, 2001 – 32 с.</w:t>
                  </w:r>
                </w:p>
                <w:p w:rsidR="00B00417" w:rsidRPr="00E6557E" w:rsidRDefault="00B00417" w:rsidP="005C53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2002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D753E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Вялікі друг усіх славян (да юбілею А. Пагодзіна) / В.Ю. Бароўка // Культура. – 2002. – № 35. – С. 14.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Дынаміка мастацкага этнаграфізму ў беларускай прозе ХХ ст. // Куляшоўскія чытанні : матэрыялы Міжнар. навук. канф. “Творчасць А.Куляшова і адукац.-асветніц. праблемы сучаснасці”, Магілёў, 6-7 лют. 2002 г. – Магілёў,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>2002. – С. 25-26.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Дыялог у часе: Ян Баршчэўскі і беларуская проза ХХ стагоддзя / В.Ю. Бароўка // Ян Баршчэўскі: дыялог з часам і ў часе : матэрыялы ІІІ Міжнар. чытанняў, Віцебск, 15-16 снеж. 2000 г. – Віцебск, 2002. – С. 6-8.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2E487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[Рэцэнзія] / В.Ю.Бароўка // Веснік Віцебскага дзяржаўнага ўніверсітэта імя П.М. Машэрава.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2002.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№ 1 (23).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С. 152.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Рэц. на кн.: Літаратурныя постаці Віцебшчыны: зб. навук. арт. / ВДУ імя П. М. Машэрава; рэд.: А.У. Русецкі, В.І. Русілка.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Віцебск : Выд-ва ВДУ, 2001.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180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Фларыстычны кампанент у «Казках жыцця» Якуба Коласа // Каласавіны. Погляд на творчасць Якуба Коласа на пачатку ХХІ ст. : матэрыялы навук. канф. «Праўду сэрцам правяраючы...», Мінск, 2 ліст. 2001 г. – Мінск, 2002. – С. 120-124.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Этнаграфізм у творчасці маладых беларускіх празаікаў 20-х гадоў ХХ стагоддзя / В.Ю. Бароўка // Веснік Віцебскага дзяржаўнага ўніверсітэта імя П.М. Машэрава. – 2002. – № 3. – С. 84-88.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дыскурс у беларускай прозе ХХ стагоддзя : вучэб. дапам. для студэнтаў-філолагаў / В.Ю. Бароўка. – Віцебск : Выд-ва Віцеб. дзярж. ун-та, 2002. – 76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57E">
                    <w:rPr>
                      <w:b/>
                    </w:rPr>
                    <w:t> 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Молодежь и наука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: новые ступени роста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Итоги НИР-200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 xml:space="preserve">1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тез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исы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адов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VI (51)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ной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конф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еренции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студен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тов, магистрантов и аспирантов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/ УО "Витебский гос. ун-т им. П.М. Машерова"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едкол.: В.И. Нестерович, Г.А. Артеменок, О.И. Русилка,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Витебск : Изд-во ВГУ им. П.М. Машерова, 2002.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46 с.</w:t>
                  </w:r>
                </w:p>
                <w:p w:rsidR="00B00417" w:rsidRPr="00E6557E" w:rsidRDefault="00B00417" w:rsidP="005C634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                     2003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Гістарычная тэма ў беларускай прозе праз прызму мастацкага этнаграфізму / В.Ю. Бароўка // История и кул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ьтура Европы в контексте становления и развития региональных цивилизаций и культур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ктуальные проблемы исторического прошлого и современности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материалы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еждунар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-теорет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конф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.,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Витебск, 30-31 окт.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2003 г.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Витебск, 2003. – С. 449-450.</w:t>
                  </w:r>
                  <w:r w:rsidRPr="00E6557E">
                    <w:rPr>
                      <w:sz w:val="2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асэнсаванне заходнебеларускай рэчаіснасці ў давераснёўскай паэзіі Максіма Танка і тэтралогіі Вячаслава Адамчыка / В.Ю. Бароўка // Максім Танк і сучасны літаратурны працэс : матэрыялы Рэсп. навук.-практ. канф., Мінск, 17-18 вер. 2002 г. – Мінск, 2003. – С. 32-34.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лірыцы Янкі Купалы пачатку ХХ стагоддзя / В.Ю. Бароўка // Я. Купала і еўрапейскі літаратурны кантэкст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 Міжнар. Купалаўскія чытанні : навук. канф., Мінск, 4-5 ліп. 2002 г. – Мінск, 2003. – С. 183-186.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творчасці маладых беларускіх і польскіх празаікаў / В.Ю. Бароўка  // Беларуска-руска-польскае супастаўляльнае мовазнаўства, літаратуразнаўства, культуралогія : матэрыялы VІ Міжнар. навук. канф., Віцебск, 15-17 мая 2003 г. : у 2 ч. – Віцебск : Выд-ва Віцеб. дзярж. ун-та, 2003. – Ч. 2. – С. 122-123.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3B04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як частка прадметнага свету ў раманах «Вайна і мір» Л. Талстога і «Каласы пад сярпом тваім» У. Караткевіча / В.Ю. Бароўка // Наследие Л.Н. Толстого и современность (175 лет со дня рождения) : сб. материалов науч. конф. Витебск, 13-14 нояб. 2003 г. – Витебск, 2003. – С. 86-89.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Праблема нацыянальнай самабытнасці ў прозе Якуба Коласа / В.Ю. Бароўка // Каласавіны : матэрыялы навук. канф., прысвеч. 120-годдзю з дня нарадж. нар. паэта Беларусі Якуба Коласа «Творчая спадчына Якуба Коласа ў кантэксце сучаснага літаратурнага працэсу», Мінск, 2 ліст. 2002 г. – Мінск, 2003. – С. 235-240.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Эвалюцыя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астацкага этнаграфізму як жанра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і стылеўтваральнага элемента ў беларускай прозе ХХ стагоддзя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 навуковыя чытанні, прысвеч. 120-годдзю С.М. Некрашэвіча : зб. навук. арт. – Гомель, 2003. – С. 270-274.</w:t>
                  </w:r>
                </w:p>
                <w:p w:rsidR="00B00417" w:rsidRPr="00E6557E" w:rsidRDefault="00B00417" w:rsidP="005C53F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2004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18079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Гісторыя народа – гісторыя літаратуры: [Рэцэнзія] / В.Ю. Бароўка // Вестн. Полоц. гос. ун-та. Сер. А, Гуманит. науки. – 2004. – № 10. – С. 123-125. – Рэц. на кн.: Гісторыя беларускай літаратуры ХХ стагоддзя : у 4 т. / Ін-т мовы і літ. НАН Беларусі імя Я. Коласа і Я. Купалы ; навук. рэд. У.В. Гніламёдаў [і інш.]. – Мінск : Беларус. навука, 1999-2004.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беларускай прозе ХХ стагоддзя : манаграфія / В.Ю. Бароўка. – Віцебск : Выд-ва Віцеб. дзярж. ун-та імя П.М. Машэрава, 2004. – 171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беларускай прозе ХХ стагоддзя пра вёску: тыпы, эвалюцыя, функцыі / В.Ю. Бароўка // Дэп. у ДУ “БелІСА” ад 18.02.2004. Рэг. № Д 20046. – Віцебск, 2004. – 18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як жанраўтваральны элемент у беларускім рамане / В.Ю. Бароўка // Дэп. у ДУ “БелІСА” ад 18.02.2004. Рэг. № Д.20047. – Віцебск, 2004. – 21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Міфалагічныя вобразы ў сучаснай беларускай прозе / В.Ю. Бароўка // Веснік Віцебскага дзяржаўнага ўніверсітэтата імя П.М. Машэрава. – 2004. – № 3. – С.107-112.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Нацыянальная спецыфіка літаратуры і працэс глабалізацыі (на матэрыяле сучаснай беларускай прозы)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 в окружающем мире: сущность и проблемы глобализации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материалам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еждунар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семинара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,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Витебск, 14 мая 2004 г. – Витебск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,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2004.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173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-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392D6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Палессе ў нарысах У. Караткевіча / В.Ю. Бароўка // Традыцыі матэрыяльнай і духоўнай культуры Усходняга Палесся : матэрыялы Міжнар. навук. канф., Гомель, 20-21 мая 2004 г. : у 2 ч. – Гомель, 2004. – Ч.1. – С. 210-214.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мастацкага этнаграфізму ў беларускім і ўкраінскім рамане 60-70-х гадоў ХХ стагоддзя / В.Ю. Бароўка // Беларуска-польска-ўкраінскае філалагічнае памежжа: гісторыя, сучасны стан, будучыня : матэрыялы Міжнар. навук. канф., Брэст, 27-28 красав. 2004 г. – Брэст, 2004. – С.18-20.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пісьменніцкага майстэрства ў публіцыстыцы Якуба Коласа / В.Ю. Бароўка // Каласавіны : матэрыялы навук. канф. «Публіцыстыка Якуба Коласа ў кантэксце цэласнага рэалістычнага адлюстравання жыцця», Мінск, 3 ліст. 2003 г. – Мінск, 2004. – С. 82-87.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Рэвізія, дэканструкцыя, сінтэз? / В.Ю. Бароўка // ЛіМ. – 2004. – 20 жн. – С. 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Семантика и морфология художественного этнографизма (на материале белорусской прозы ХХ века)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/ В.Ю. Боровко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Meninis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tekstas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Suvokimas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Analiz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ė.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Interpretacija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= Художественный текст : Восприятие. Анализ. Интерпретация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mosklini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ų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straipsni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ų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rinkinys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Vilniaus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pedagoginis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univ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;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redakcin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ė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kolegija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Gudon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en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ė [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et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al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.].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Vilnius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, 2004. – № 4. – С. 172-179.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89139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«Трагедыя акупіраваных тэрыторый» у прозе Васіля Быкава / В.Ю. Бароўка // Віцебшчына ў гады Вялікай Айчыннай вайны : матэрыялы Рэсп. навук.-практ. канф., Віцебск, 24 чэрв. 2004 г. – Віцебск, 2004. – С. 113-115.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У пошуках аптымальнай метадалогіі / В.Ю. Бароўка // Веснік Віцебскага дзяржаўнага ўніверсітэта імя П.М. Машэрва. – 2004. – № 2. – С. 147.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Эвалюцыя мастацкага этнаграфізму ў прозе Максіма Гарэцкага / В.Ю. Бароўка // Гарэцкія чытанні: (да 110-годдзя з дня нараджэння М. Гарэцкага) :</w:t>
                  </w:r>
                  <w:r w:rsidRPr="00E6557E">
                    <w:rPr>
                      <w:rFonts w:ascii="Times New Roman" w:hAnsi="Times New Roman" w:cs="Times New Roman"/>
                      <w:sz w:val="23"/>
                      <w:szCs w:val="24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матэрыялы дакл. і паведамл. на ХІ чытаннях, Мінск, 18 лют. 2003 г. – Мінск, 2004. – С. 51-55.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Этна-эстэтычны кантэкст у сучаснай беларускай гістарычнай прозе / В.Ю. Бароўка // Вестн. Полоц. гос. ун-та. Сер. А, Гуманитар. науки. – 2004. – № 10. – С. 80-81.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C663D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Ян Баршчэўскі і фарміраванне беларускай празаічнай традыцыі / В.Ю. Бароўка // Ян Баршчэўскі ў славянскім свеце (да 210-годдзя з дня нараджэння) : зб. навук. арт. удзельнікаў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міжнар. навук. чытанняў, 18-19 мая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lastRenderedPageBreak/>
                    <w:t xml:space="preserve">2004 г. – Віцебск: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Выд-ва УА “ВДУ імя П.М. Машэрава”,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2004. – С. 14 - 18.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87395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651B42">
                    <w:rPr>
                      <w:rFonts w:ascii="Times New Roman" w:hAnsi="Times New Roman" w:cs="Times New Roman"/>
                      <w:color w:val="000000" w:themeColor="text1"/>
                      <w:sz w:val="28"/>
                      <w:lang w:val="be-BY"/>
                    </w:rPr>
                    <w:t xml:space="preserve">Ян Баршчэўскі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ў славянскім свеце (да 210-годдзя з дня нараджэння) : зб. навук. арт. удзельнікаў І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Міжнар. навук. чытанняў, 18-19 мая 2004 г. / пад рэд. В.І. Русілкі,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В.Ю. Бароўкі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. – Віцебск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Выдавецтва УА “ВДУ імя П.М. Машэрава”,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2004. – 134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651B42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Художественный этнографизм в белорусской прозе периода Великой Отечественной войны / В.Ю. Боровко // Проблемы истории литературы : сб. ст.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– Москва-Новополоцк, 2004. – Вып. 18. – С. 414-417.</w:t>
                  </w:r>
                </w:p>
                <w:p w:rsidR="00B00417" w:rsidRPr="00E6557E" w:rsidRDefault="00B00417" w:rsidP="009573D9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 xml:space="preserve">                                                        2005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Мастацкі метад і этна-эстэтычны кантэкст літаратурнага твора (на матэрыяле беларускай прозы ХХ стагоддзя)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Studia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Wsch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odnios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owia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ń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skie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ystok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2005 – Т. 5.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131-142.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5"/>
                <w:wAfter w:w="58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1"/>
                    <w:spacing w:before="0" w:after="200" w:line="240" w:lineRule="auto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 Мастацкі этнаграфізм у беларускай ваенна-вясковай прозе 60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be-BY"/>
                    </w:rPr>
                    <w:t>-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80-х гадоў ХХ стагоддзя / В.Ю. Бароўка //</w:t>
                  </w:r>
                  <w:r w:rsidRPr="00E6557E"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/>
                      <w:b w:val="0"/>
                      <w:sz w:val="28"/>
                      <w:szCs w:val="28"/>
                      <w:lang w:val="be-BY"/>
                    </w:rPr>
                    <w:t>Веснік Віцебскага дзяржаўнага ўніверсітэта імя П.М. Машэрава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. – 2005. – № 3. – С.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97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be-BY"/>
                    </w:rPr>
                    <w:t>-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104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be-BY"/>
                    </w:rPr>
                    <w:t>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350" w:type="dxa"/>
                  <w:gridSpan w:val="5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51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EA653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/>
                      <w:bCs/>
                      <w:sz w:val="28"/>
                      <w:szCs w:val="28"/>
                      <w:lang w:val="be-BY"/>
                    </w:rPr>
                    <w:t xml:space="preserve">Мастацкі этнаграфізм у беларускай і польскай прозе </w:t>
                  </w:r>
                  <w:r w:rsidRPr="00E6557E">
                    <w:rPr>
                      <w:rFonts w:ascii="Times New Roman" w:hAnsi="Times New Roman"/>
                      <w:bCs/>
                      <w:sz w:val="28"/>
                      <w:szCs w:val="28"/>
                      <w:lang w:val="en-US"/>
                    </w:rPr>
                    <w:t>XX</w:t>
                  </w:r>
                  <w:r w:rsidRPr="00E6557E">
                    <w:rPr>
                      <w:rFonts w:ascii="Times New Roman" w:hAnsi="Times New Roman"/>
                      <w:bCs/>
                      <w:sz w:val="28"/>
                      <w:szCs w:val="28"/>
                      <w:lang w:val="be-BY"/>
                    </w:rPr>
                    <w:t xml:space="preserve"> стагоддзя / В.Ю. Бароўка // Acta Albaruthenica : навук. зб.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/>
                      <w:bCs/>
                      <w:sz w:val="28"/>
                      <w:szCs w:val="28"/>
                      <w:lang w:val="be-BY"/>
                    </w:rPr>
                    <w:t xml:space="preserve"> Мінск, 2005. – Вып. 5. – С. 44-49.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падарожных нарысах беларускіх пісьменнікаў ХХ стагоддзя / В.Ю. Бароўка // Веснік Віцебскага дзяржаўнага ўніверсітэта імя П.М. Машэрава. – 2005.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№ 1 (35). – С. 79-82.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творах беларускіх празаікаў ХХ стагоддзя пра вёску: тыпы, функцыі, дынаміка / В.Ю. Бароўка // Вестн. Полоц. гос. ун-та. Сер. А, Гуманит. науки. – 2005.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№ 7. – С. 178-182.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творах празаікаў Віцебшчыны пра Вялікую Айчынную вайну / В.Ю. Бароўка // Европа во второй мировой войне: история, уроки, современность : материалы Междунар. науч.-практ. конф., В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итебск,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5-6 мая 2005 г. – Витебск, 2005. – С. 121-124.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3174A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творчасці Якуба Коласа перыяду Вялікай Айчыннай вайны / В. Ю. Бароўка  // Каласавіны «Лёс пісьменніка – лёс народа» : матэрыялы навук. канф., прысвеч. 60-годдзю вызвалення Беларусі ад ням.-фашысцкіх захопнікаў, Мінск, 3-4 ліст. 2004 г. – Мінск, 2005. – С. 59-63.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64363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як жанраўтваральны элемент у беларускім рамане ХХ стагоддзя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/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В.Ю. Бароўка // Весн. Мазыр. дзярж. пед. ун-та. – 2005. – № 2. – С. 68-72.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як стылеўтваральны фактар у беларускай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 xml:space="preserve">прозе ХХ стагоддзя / В.Ю. Бароўка  // Весн. БДУ. Сер. 4, Філалогія, журналістыка, педагогіка. – 2005. – № 2. – С. 72-76.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як стылеўтваральны элемент у сучаснай беларускай прозе / В.Ю. Бароўка // Актуальныя праблемы сучаснага літаратурнага працэсу : матэрыялы Рэсп. навук. канф., Мінск, 31 мая 2004 г. – Мінск, 2005. – С. 23-27.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Народазнаўчая функцыя мастацкай літаратуры ў трактоўцы беларускай крытыкі пачатку ХХ стагоддзя / В.Ю. Бароўка // Максім і Гаўрыла Гарэцкія. Жыццё і творчасць : матэрыялы ХІІ Гарэцкіх чытанняў, Мінск, 4 мая 2004 г. – Мінск, 2005. – С. 27-31.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Повязь сучаснага і мінулага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Наука и образование в условиях социально-экономической трансформации общества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атериалы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ІІІ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междунар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-метод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конф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., Витебск, 18-19 мая 2005 г. : в 2 ч. – Минск, 2005. – Ч. 2. – С. 77-79.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Праблема ўзаемаадносін літаратуры і фальклору ў працы У.А. Калесніка «Жыў-быў казачнік Рэдкі»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рэспубликанскія Калеснікаўскія чытанні : матэрыялы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 xml:space="preserve"> рэсп.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навук. канф., прысвеч. 10-годдзю з дня смерці У.А. Калесніка, Брэст, 24-26 лютага 2005 г. – Брэст, 2005. – С. 29-31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C92D2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[Рэцэнзія]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Studia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Wschodnios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owia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ń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skie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ymstok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2005. – Т. 5.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322-327. – Рэц. на кн.: Жураўлёў, В.П. Якуб Колас і паэтыка беларускага рамана / В.П. Жураўлёў. – 2-е выд., выпр. і дап. – Мінск : Беларус. навука, 2004. - 208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Семантыка мастацкага этнаграфізму ў аповесцях-эсэ Віктара Карамазава «Мой брат духоўны» і «Чырвоная брама» / В.Ю. Бароўка // VІІ навуковыя чытанні, прысвечаныя Сцяпану Некрашэвічу : зб. навук. арт. – Гомель, 2005. – С. 204-207.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A6693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Спецыфіка мастацкага этнаграфізму ў беларускай прозе першага пасляваеннага дзесяцігоддзя / В.Ю. Бароўка // Веснік Віцебскага дзяржаўнага ўніверсітета імя П.М. Машэрава.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2005.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 № 4. – С. 95-100.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Сучасны стан і перспектывы літаратуразнаўства / В.Ю. Бароўка // Веснік Віцебскага дзяржаўнага ўніверсітэта імя П.М. Машэрава – 2005. – № 3. – С. 153.</w:t>
                  </w:r>
                  <w:r w:rsidRPr="00E655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60360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Тэорыя літаратуры: вучэб. дапам. / В. Ю. Бароўка / М-ва адукацыі Рэсп. Беларусь, УА “ВДУ імя П.М. Машэрава”. – Віцебск : Выд-ва УА “ВДУ імя П.М. Машэрава”.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2005.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37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Этнаграфічна-бытавы фон у прозе Васіля Быкава / В.Ю. Бароўка // Да 80-годдзя народнага пісьменніка Беларусі Васіля Быкава : зб. навук. арт.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lastRenderedPageBreak/>
                    <w:t>Мінск, 2005. – С . 58-65.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Этна-эстэтычны кантэкст у сучаснай беларускай гістарычнай прозе / В. Ю. Бароўка // Белорусская литература и мировой литературный процесс : Междунар. науч. сб.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Новополоцк : УО "ПГУ", 2005. – Вып. 1.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С. 212-215. - Бібліягр.: с. 215 (8 назв.).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Янка Купала і развіццё рамантычнай плыні ў беларускай прозе ХХ стагоддзя / В.Ю. Бароўка // Нараджэнне класіка: VІІ Міжнар. канф. “Купалаўскія чытанні” : матэрыялы навук. канф., Мінск, 17–18 чэрв. 2004 г. – Мінск, 2005. – С. 41-47.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5647A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Особенности «памяти жанра» в повести М. Коцюбинского «Тени забытых предков» и в белорусской прозе ХХ века: идиллия / В. Ю. Боровко // Наукові записки Вінницького державного педагогічного універсітету імені Міхайла Коцюбінського : зб. наук. праць. – Вінниця : Вид-во Вінницького держ. пед. ун-ту, 2005. – Вип. 7. – С. 91-93.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 xml:space="preserve">Боровко,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Современная белорусская проза: между глобализмом и этноцентризмом / В.Ю. Боровко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Studia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slawisticzne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6: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J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ę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zyk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kultura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mnejszo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ś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ci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narodowych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w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dobie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globalizacji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ystok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Wydawnictwo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Uniwersytety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w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ymstoku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, 2005.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. 31-42.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9E27F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Боровко,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</w:rPr>
                    <w:t xml:space="preserve"> Художественный этнографизм как этнодифференцирующий фактор (на материале белорусской прозы ХХ века)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lang w:val="be-BY"/>
                    </w:rPr>
                    <w:t xml:space="preserve">/ В.Ю. Боровко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</w:rPr>
                    <w:t xml:space="preserve">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Мова і культура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: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(науков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ий щор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ічн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ий журнал).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 xml:space="preserve">Вип. 8.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– Киів :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Видавничий 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ім Дмітро Бураго, 2005.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– Т.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VI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– Ч.3. Художня 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тература в контекст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культури. – С. 27-30.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Литературные традиции Витебщины в контексте славянских культур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отчет о НИР (заключ.) / М-во образования РБ, УО "ВГУ им. П.М. Машерова" : рук. О.И. Русилка; исполн.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Г.П. Хорошко, В.Ф. Подставленко, Ю.В. Маханьков, В.В. Тараневский, И.В. Саматой, Т.А. Быкова.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Витебск, 2005.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38 с.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Библиогр.: с. 31-38.</w:t>
                  </w:r>
                </w:p>
                <w:p w:rsidR="00B00417" w:rsidRPr="00E6557E" w:rsidRDefault="00B00417" w:rsidP="007771B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>2006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24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Вобраз роднага кута ў паэме “Пан Тадэвуш” Адама Міцкевіча і ў творчасці беларускіх празаікаў ХХ стагоддзя  / В. Ю. Бароўка // “З краю Навагрудскага...” (Малая Айчына ў жыцці і творчасці Адама Міцкевіча) : зб. навук. пр. – Гродна, 2006. – С. 354-362.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Мастацка-этнаграфічны наратыў і працэс глабалізацыі: (на матэрыяле беларускай прозы) / В.Ю. Бароўка // Вест. Полоц. гос. ун-та. Сер. А, Гуманитар. науки. – 2006.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№ 1. – С. 109-111.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і перыяд глабалізацыі (на матэрыяле беларускай прозы) / В.Ю. Бароўка // Весн. Магіл. дзярж. ун-та. – 2006. – № 2-3. –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 xml:space="preserve">С.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124-128.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64363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апавяданнях пра мінулае сучасных беларускіх празаікаў / В.Ю. Бароўка // Сучасны літаратурны працэс: пісьменнік і жыццё : матэрыялы Рэсп. навук. канф., Мінск, 11 мая 2006 г. – Мінск, 2006. – С. 20-24.                       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аповесці Б. Сачанкі «Вечны кругазварот» / В.Ю. Бароўка // Традыцыі матэрыяльнай і духоўнай культуры Усходняга Палесся: праблемы вывучэння і захавання ў постчарнобыльскі час : зб. навук. арт. – Гомель, 2006. – С. 193-196.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беларускай прозе ХХ стагоддзя: тэорыя і практыка / В.Ю. Бароўка  // Вес. Нац. акад. навук. Сер. гуманітар. навук. – 2006. – № 1. – С. 99-104.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804F20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беларускай прозе пачатку ХХ стагоддзя: генезіс, узроўні, тыпы, віды, функцыі / В.Ю. Бароўка // Ученые записки УО  “ВГУ имени П.М. Машерова” : сб. науч. ст. – Витебск : Изд-во УО  “ВГУ имени П.М. Машерова”  2006. – Т. 5. – С. 87-111.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«Камароўскай хроніцы» М. Гарэцкага / В.Ю. Бароўка // Максім і Гаўрыла Гарэцкія. Жыццё і творчасць: да 105-годдзя з дня нарадж. Гаўрылы Гарэцкага : матэрыялы ХІІІ Гарэцкіх чытанняў, Мінск, 16 чэрв. 2005 г. – Мінск, 2006. – С. 46-52.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творах беларускіх празаікаў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ст. пра вёску: тыпы, функцыі, дынаміка / В.Ю. Бароўка // Весн. Брэсц. ун-та. Сер. Філал. навук. – 2006. – № 1. – С. 52-58.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Народ і вайна у беларускай прозе першага пасляваеннага дзесяцігоддзя / В.Ю. Бароўка // Весн. Гродн. дзярж. ун-та ім. Янкі Купалы. Сер. 3, Філалогія, педагогіка. – 2006. – № [1]. – С. 9-14.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1E438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“каранёў” у рамане  “Кастрычніцкае святло” Дж. Гарднера і ў беларускай “вясковай” прозе другой паловы ХХ стагоддзя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Американистика как предмет научного познания : материалы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еждун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науч.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онф., Минск, 12–14 мая 2004 г. – Минск, 2006. – С.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8-12.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пісьменніцкага майстэрства ў эпісталярнай спадчыне Якуба Коласа  / В.Ю. Бароўка // Каласавіны : матэрыялы Рэсп. навук. канф. «Якуб Колас і яго акружэнне», Мінск, 3 лістап. 2005 г. – Мінск, 2006. – С. 69-73.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BE10F7">
                  <w:pPr>
                    <w:pStyle w:val="af3"/>
                    <w:tabs>
                      <w:tab w:val="left" w:pos="1080"/>
                    </w:tabs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кантэкст у літаратуры перыяду глабалізацыі (на матэрыяле беларускай прозы) / В.Ю. Бароўка // Изв. Гомел. гос. ун-та. – 2006. – № 5 (38). – С. 187-192.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кантэкст у празаічных творах старажытнай і новай беларускай літаратуры / В.Ю. Бароўка // Веснік Віцебскага дзяржаўнага універсітэтата імя П.М. Машэрава. – 2006. – № 4. – С.102-107.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tabs>
                      <w:tab w:val="left" w:pos="1080"/>
                    </w:tabs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кантэкст у сучасным рамане: на матэрыяле твораў «Рэвізія» А. Федарэнкі і «Касторп» П. Хюле / В.Ю. Бароўка //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Acta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А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lbaruthenica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,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Polonica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,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Rossica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: матэрыялы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ІІ міжнар. навук. канф. «Беларуска-руска-польскае супастаўляльнае мовазнаўства, літаратуразнаўства, культуралогія», Віцебск, 25-27 красав.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2006 г. – Віцебск, 2006. – С.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374-376.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tabs>
                      <w:tab w:val="left" w:pos="1080"/>
                    </w:tabs>
                    <w:spacing w:after="200" w:line="240" w:lineRule="auto"/>
                    <w:ind w:left="0"/>
                    <w:jc w:val="both"/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Трансформация идиллического хронотопа в белорусской прозе ХХ века / В.Ю. Боровко //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Проблемы истории литературы : сб. ст. – Москва-Новополоцк, 2006.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–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Вып. 19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– С. 362-364.</w:t>
                  </w:r>
                </w:p>
                <w:p w:rsidR="00B00417" w:rsidRPr="00E6557E" w:rsidRDefault="00B00417" w:rsidP="00F359F5">
                  <w:pPr>
                    <w:pStyle w:val="af3"/>
                    <w:tabs>
                      <w:tab w:val="left" w:pos="1080"/>
                    </w:tabs>
                    <w:spacing w:after="20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2007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BB37D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Актуальнасць навуковай спадчыны  А.М. Весялоўскага [пра гісторыка і тэарэтыка літаратуры, рускага вучонага Аляксандра Мікалаевіча Весялоўскага, 1838-1906] / В.Ю.  Бароўка // Ученые записки УО «ВГУ им. П.М. Машерова» : сб. науч. ст. – Витебск : Изд-во УО “ВГУ имени П.М. Машерова” 2007. – Т. 6. – С. 152-163.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Крэатыўны дыяпазон этнаграфічнага кантэксту ў беларускай прозе ХХ стагоддзя / В.Ю. Бароўка // Славянскія літаратуры ў кантэксце сусветнай : зб. арт. : у 3 т. – Мінск : Выдав. цэнтр БДУ, 2007. – Т. 3. – С. 210-215.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Мастацкі этнаграфізм у “Падарожжы на Новую Зямлю” М. Зарэцкага / В.Ю. Бароўка // VІІІ навуковыя чытанні, прысвечаныя Сцяпану Некрашэвічу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зб. навук. арт.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у 2 ч. – Гомель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Выд-ва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Гомел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дзярж. ун-та імя Ф. Скарыны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2007. – Ч.2. – С.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160-163.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78313D">
                  <w:pPr>
                    <w:pStyle w:val="24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прозе і публіцыстыцы Цёткі / В.Ю. Бароўка // Таленавітыя жанчыны Беларусі ў культурнай, навуковай і мастацкай прасторы свету : зб. матэрыялаў Міжнар. навук. канф., Мазыр, 24-25 мая 2007 г. Сузько. – Мазыр, 2007. – С. 77-81.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Мастацкі этнаграфізм у прозе У. Караткевіча і У. Арлова / В.Ю. Бароўка //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Актуальные проблемы из исторического прошлого и современности в общественно-гуманитарных и социо-религиоведческих науках Беларуси, ближнего и дальнего зарубежья: материалы Междунар. науч.-теорет. конф., Витебск, 19-20 апреля 2007 г.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>: в 2 ч. – Витебс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>к : Изд-во Витеб. гос. ун-та имени П.М. Машерова, 2007. – Ч. 2. – С. 400-402.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сучасным беларускім рамане / В.Ю. Бароўка // Русская и белорусская литературы на рубеже ХХ–ХХІ веков : сб. науч. ст. : в 2 ч.</w:t>
                  </w: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Минск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Изд-во Респ. ин-та высш. шк., 2007. – Ч. 2. – С. 129-134.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24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як катэгорыя характарыстыкі літаратурнага працэсу / В.Ю. Бароўка // Куляшоўскія чытанні : матэрыялы Міжнар. навук.-практ. канф., Магілёў, 26-27 крас. 2007 г. – Магілёў, 2007. – С. 31-33.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Проза Янкі Сіпакова: жанрава-стылёвы аспект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XII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(59) научная сессия преподавателей, научных сотрудников и аспирантов университета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сб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– Витебск: Изд-во УО «ВГУ им. П.М. Машерова», 2007. – С. 220-224.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FB0BD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Этнаграфічны метакантэкст у творах сучаснай беларускай прозы / В.Ю. Бароўка  // Автор как проблема теоретической и исторической поэтики : сб. науч. ст. : в 2 ч. – Минск : Изд-во Респ. ин-та высш. шк., 2007. – Ч. 2. – С. 214-219.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CA162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Боровко,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</w:rPr>
                    <w:t xml:space="preserve"> Киев в творчестве Владимира Короткевича / В.Ю. Боровко //</w:t>
                  </w:r>
                  <w:r w:rsidRPr="00E6557E">
                    <w:rPr>
                      <w:rFonts w:ascii="Times New Roman" w:eastAsia="Arial Unicode MS" w:hAnsi="Times New Roman" w:cs="Times New Roman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Мова і культура : (науков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ий щор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ічн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ий журнал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)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– В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ип. 9. – Ки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і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в : Видавничий 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ім Дмітро Бураго, 2007.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 xml:space="preserve">– Т.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Х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– С. 22-26.  </w:t>
                  </w:r>
                </w:p>
                <w:p w:rsidR="00B00417" w:rsidRPr="00E6557E" w:rsidRDefault="00B00417" w:rsidP="00CA1623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                                                                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lang w:val="be-BY"/>
                    </w:rPr>
                    <w:t>2008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  <w:p w:rsidR="00B00417" w:rsidRPr="00E6557E" w:rsidRDefault="00B00417" w:rsidP="0047449C">
                  <w:p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660E82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Беларускія пісьменнікі ХІХ стагоддзя ў ацэнцы Якуба Коласа / В.Ю. Бароўка // Каласавіны. Творчая спадчына Якуба Коласа ў парадыгме грамадска-інтэлектуальнага асяроддзя пісьменніка : матэрыялы Міжнар. навук. канф., Мінск, 30 кастр. 2007 г. – Мінск, 2008. – С. 42-46.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26759D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Вайніслаў Савіч-Заблоцкі : [аб жыцці і творчасці беларускага пісьменніка, 1850 – пасля 1893] / В. Ю. Бароўка // Літаратурныя постаці Віцебшчыны : гісторыя, сучаснасць, будучыня : зб. навук. арт. – Віцебск, 2008. – С. 62-77.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Мастацкі этнаграфізм у беларускай прозе ХХ стагоддзя: семантыка, тыпалогія, эвалюцыя : аўтарэф. дыс. … д-ра філал. навук : 10.01.01 / В.Ю. Бароўка ; Ін-т мовы і літ. НАН Беларусі імя Я.Коласа і Я. Купалы. – Мінск, 2010.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48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вершаваных аповесцях В. Дуніна-Марцінкевіча / В.Ю. Бароўка //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>Вінцэнт Дунін-Марцінкевіч у еўрапейскім кантэксце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матэрыялы Міжнар. навук.-практ. канф., Мінск, 5–6 лют. 2008 г. –Мінск, 2008. – С. 107-111.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2"/>
                <w:wAfter w:w="230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830EEE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Мастацкі этнаграфізм у “Каляднай рапсодыі” У. Караткевіча : семантыка-функцыянальны план / В.Ю. Бароўка // Сучасная беларуская літаратура і працэсы славянскага культурна-цывілізацыйнага ўзаемадзеяння : (да 80-годдзя НАН Беларусі) : матэрыялы Міжнар. навук.-практ. канф. Мінск, 28 мая 2008 г. – Мінск, 2008. – С. 77-83.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732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7548" w:type="dxa"/>
                  <w:gridSpan w:val="8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"/>
                <w:wAfter w:w="100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Мастацкі этнаграфізм у раманах У. Караткевіча і Л. Рублеўскай / В. Ю. Бароўка // Автор как проблема теоре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тической и исторической поэтики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: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нау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ч.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с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в 2 ч. – Гродно, 2008. – Ч. 2. – С. 100-108.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2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78" w:type="dxa"/>
                  <w:gridSpan w:val="9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 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Тыл Першай сусветнай вайны ў мастацкім асэнсаванні М. Лынькова і У. Гніламёдава / В.Ю. Бароўка // Первая мировая война: история, геополитика, уроки истории и современность (к 90-летию окончания Первой мировой войны и началу формирования версальско-вашингтонской системы международных отношений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)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материалы Междунар. науч. конф., 11–12 нояб. 2008 г., Витебск – Витебск, 2008. – С. 295-297.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3B04A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Франц Сіўко : [пра сучаснага беларускага пісьменніка] / В.Ю. Бароўка // Літаратурныя постаці Віцебшчыны : гісторыя, сучаснасць, будучыня : зб. навук. арт.– Віцебск, 2008. – С. 126-144.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Шляхецкі свет у паэме “Пан Тадэвуш” Адама Міцкевіча і аповесці “Полацкая шляхта” Войслава Савіча-Заблоцкага / В.Ю. Бароўка // Мелодии, краски, запахи «малой родины» Адама Мицкевича : сб. науч. работ. – Гродно, 2008. – С. 160-167.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Этналітаратуразнаўства: спецыфіка, шляхі развіцця / В.Ю. Бароўка // Ученые  записки УО “ВГУ им. П.М. Машерова” : сб. науч. ст.– Витебск : Изд-во Витеб. гос. ун-та им. П.М. Машерова, 2008. – Т. 7. – С. 172-179.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6C48F5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Этнастэрэатыпы ў прозе У. Караткевіча і А. Крысці / В.Ю. Бароўка // Беларускае літаратуразнаўства : навук.-метад. альм.– Мінск, 2008. – Вып. 6. – С. 73-75.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У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>водзіны ў літаратуразнаўства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метадыч. рэкамендацыі для студэнтаў дзён. і завоч. форм навучання / [склад.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В.Ю. Бароўка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] ; М-ва адукацыі Рэспублікі Беларусь, УА "ВДУ імя П.М. Машэрава". – Віцебск : Выд-ва УА "ВДУ імя П.М. Машэрава", 2008.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43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087241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Балтия и люди Балтии в произведениях Владимира Короткевича / В.Ю. Боровко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Meninis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tekstas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Suvokimas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Analiz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ė.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Interpretacija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 Художественный текст : Восприятие. Анализ. Интерпретация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mokslini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ų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straipsni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ų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rinkinys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Vilniaus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pedagoginis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univ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;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redakcin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ė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kolegija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Gudon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en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ė [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et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al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.].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Vilnius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2008. – № 6 (1). – С. 186-192.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Латгалия и латгалы в современной белорусской прозе / В.Ю. Боровко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Latgale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ā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kult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ū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ras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pierobe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Daugavpils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univ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;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redkol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Fjodorovs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[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et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al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.].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Daugavpils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Saule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2008.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254-260.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lang w:val="be-BY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>Боровко,</w:t>
                  </w: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</w:rPr>
                    <w:t xml:space="preserve">В.Ю. 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</w:rPr>
                    <w:t>Художественный этнографизм как объект литературоведческого исследования / В.Ю. Боровко //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Мова і культура : (науков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ий щор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ічн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 xml:space="preserve">ий журнал).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В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 xml:space="preserve">ип. 10.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Ки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і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в : Видавничий 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ім Дмітро Бураго, 2008.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Т. 10 (110).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 – С. 218-222.</w:t>
                  </w:r>
                </w:p>
                <w:p w:rsidR="00B00417" w:rsidRPr="00E6557E" w:rsidRDefault="00B00417" w:rsidP="00CF04A3">
                  <w:pPr>
                    <w:pStyle w:val="af3"/>
                    <w:spacing w:after="20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2009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Асаблівасці мастацкага народазнаўства ў прозе прадстаўнікоў нацыянальных меншасцей Беларусі 20–30-х гадоў ХХ стагоддзя / В.Ю. Бароўка // Изв. Гомел. гос. ун-та ім. Ф. Скарыны. – 2009. – № 6 (57). – С. 78-81.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C41C8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Асіметрычны этнатоп у творах “Братэрства” Т. Хадкевіча і “Птушкі і гнёзды” Я. Брыля / В.Ю. Бароўка // Выяўленча-мастацкія, арганізацыйныя і ідэалагічныя праблемы сучаснай беларускай літаратуры ў яе сувязях з грамадскімі практыкамі : матэрыялы Рэсп. навук.-практ. канф., Мінск, 19–20 мая 2009 г. – Мінск, 2009. – С. 239-244.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Асоба і творчасць Якуба Коласа ў асэнсаванні Петруся Броўкі і Міхася Лынькова / В.Ю. Бароўка // Каласавіны-2008. Асоба Якуба Коласа ў літаратурна-творчым і грамадска-культурным асяроддзі Беларусі : матэрыялы Рэсп. навук. канф., прысвеч. вывучэнню грамад. інтэлект. акружэння народ. паэта Беларусі Я. Коласа, 3 лістап. 2008 г., г. Мінск. – Мінск, 2009. – С. 37-45.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2A176A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Беларуская проза ХХ стагоддзя як крыніца народазнаўства / В.Ю. Бароўка // Весн. Беларус. дзярж. ун-та. Сер. 4, Філалогія. Журналістыка. Педагогіка. – 2009. – № 3. – С. 23-26.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E568B0">
                  <w:pPr>
                    <w:tabs>
                      <w:tab w:val="left" w:pos="28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  <w:lang w:val="be-BY"/>
                    </w:rPr>
                    <w:t xml:space="preserve"> Мастацкае асэнсаванне іншанацыянальнай рэчаіснасці ў беларускай прозе першай трэці ХХ стагоддзя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Acta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lbaruthenica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, 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olonica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,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Rossica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матэрыялы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 міжнар. навук. канф. «Беларуска-руска-польскае супастаўляльнае мовазнаўства і літаратуразнаўства», 22–24 кастр. 2009 г. : у 2 ч. – Віцебск : Выд-ва Віцеб. дзярж. ун-та, 2009. – Ч. 2. – С. 116-120.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D03059">
                  <w:pPr>
                    <w:tabs>
                      <w:tab w:val="left" w:pos="28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асэнсаванне пачатковага этапу вайны ў рамане А. Асіпенкі «Вогненны азімут» / В.Ю. Бароўка // Віцебшчына ў 1941–1944 гг.: Супраціў. Вызваленне. Памяць : матэрыялы Рэсп. навук.-прак. канф., Віцебск, 18–19 чэрв. 2009 г. – Віцебск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: Выд-ва Віцеб. дзярж. ун-та, 2009. – С. 291-296.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народазнаўства ва ўмовах шматкультурнасці і полілінгвізму / В.Ю. Бароўка // Веснік Віцебскага дзяржаўнага універсітэта імя П.М. Машэрава. – 2009. – № 3. – С. 102-107.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AE33EE">
                  <w:pPr>
                    <w:tabs>
                      <w:tab w:val="left" w:pos="28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народазнаўства ў беларускай літаратуры ХХ стагоддзя (на матэрыяле прозы) : манаграфія / В.Ю. Бароўка ; М-ва адукацыі Рэсп. Беларусь, УА “ВДУ імя П.М. Машэрава”. – Віцебск : Выд-ва УА “ВДУ імя П.М. Машэрава”, 2009. – 211 с.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tabs>
                      <w:tab w:val="left" w:pos="28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народазнаўства як прадмет навуковага даследавання / В.Ю. Бароўка // Вес. Нац. акад. навук Рэсп. Беларусь. Сер. гуманітар. навук. – 2009. –  № 2. – С. 89-93.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народазнаўства як феномен / В.Ю. Бароўка // Вестн. Полоцк. гос. ун-та. Сер. А,  Гуманитар. науки. – 2009. – № 7. – С. 127-130.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Народазнаўчы матэрыял у літаратурным творы: перспектывы далейшага навуковага асэнсавання / В.Ю. Бароўка // Весн. Віцеб. дзярж. ун-та. – 2009. – № 1. – С. 86-91.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Цыганскі свет у беларускай прозе 1920-х гадоў (да праблемы мастацкага народазнаўства) / В.Ю. Бароўка // Беларускае літаратуразнаўства : навук.-метад. альм. – Мінск, 2009. - Вып. 7. – С. 9-12.</w:t>
                  </w:r>
                  <w:r w:rsidRPr="00E6557E">
                    <w:rPr>
                      <w:sz w:val="23"/>
                      <w:lang w:val="be-BY"/>
                    </w:rPr>
                    <w:t xml:space="preserve">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Янка Купала ў пісьменніцкім асэнсаванні Уладзіміра Караткевіча / В. Ю. Бароўка // Рэспубліканскія Купалаўскія чытанні : зб. навук. арт. – Гродна, 2009. – С. 13-17.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Этнографический материал в произведениях русскоязычных прозаиков  Беларуси второй половины ХХ века / В.Ю. Боровко // Весн. Брэсц. дзярж. ун-та. Сер. філал. навук. – 2009. – № 1. – С. 52-57.</w:t>
                  </w:r>
                </w:p>
                <w:p w:rsidR="00B00417" w:rsidRPr="00E6557E" w:rsidRDefault="00B00417" w:rsidP="00886F4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2010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Асоба і творчасць Янкі Купалы ў асэнсаванні Вацлава Ластоўскага / В.Ю. Бароўка // Рэспубліканскія Купалаўскія чытанні : зб. навук. арт. – Гродна, 2010. – С. 151-155.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Кніга У. Дубоўкі “Пялёсткі” як жанрава-стылёвы феномен / В.Ю. Бароўка // Ученые записки УО «ВГУ им.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П.М. Машерова» : сб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Витебск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зд-во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УО «ВГУ им. П.М. Машерова», 2010. – Т. 10. – С. 14-18.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Крэатыўны дыяпазон этнаграфічнага кантэксту ў беларускай прозе ХХ стагоддзя / В.Ю. Бароўка // Славянскія літаратуры ў кантэксце сусветнай =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Slavonic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Literatures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within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the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World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Context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VII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міжнар. навук. канф., Мінск, 12-14 кастр.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2005 г.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зб. навук. арт. : у 3 т. – Мінск : Рэсп. ін-т выш. шк.,  2006. – 2010. – Т. 3. – 2010. – С. 229-235.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066732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Мастацкае асэнсаванне юнацтва ваеннага часу ў творах “Сасна пры дарозе” І. Навуменкі і “Лісце каштанаў” У. Караткевіча / В.Ю. Бароўка // Творчасць Івана Навуменкі : славянскі, еўрапейскі, сусветны кантэкст : (да 85-годдзя нар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адж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пісьменніка Беларусі, акад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І.Я. Навуменкі)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матэрыялы Рэсп. навук. канф, Мінск, 16 лют. 2010 г. – Мінск, 2010. – С. 94-99.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07275B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народазнаўства ў беларускай прозе ХХ стагоддзя : 10.01.01 / В.Ю. Бароўка : аўтарэф. дыс. … д-ра філал. навук па спец. : 10.01.01 – беларус. літ. / В.Ю. Бароўка; Ін-т мовы і літ. НАН Беларусі імя Я. Коласа і Я. Купалы. – Мінск : Права і эканоміка, 2010. – 48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7574D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народазнаўства ў беларускай прозе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XX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стагоддзя : дыс. … д-ра філал. навук: 10. 01.01: абаронена 29.09.10: зацвердж. 02.02.11 /  В.Ю. Бароўка. – Мінск, 2010. – 233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народазнаўства ў рамане У. Караткевіча “Каласы пад сярпом тваім” / В.Ю. Бароўка // Беларуская мова і літаратура ў славянскім этнакультурным кантэксце : матэрыялы Рэсп. навук.-практ. канф., Віцебск, 21-22 кастр. 2010 г. – Віцебск, 2010. – С. 156-158.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5F4E5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Мастацкая інтэрпрэтацыя “Шляхціца Завальні” Я. Баршчэўскага ў аповесці “Белая Сарока” Ф. Конева / В. Ю. Бар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оўка // Русская и белорусская литературы на рубеже ХХ–ХХІ веков (к 70-летию кафедры русской литературы)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сб. науч. ст. : в 2 ч.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Минск : 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есп. ин-т высш. шк., 2010. – Ч. 1 – С. 245-250.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Праблема ўзаемаадносін мастацтва слова і нацыянальнай рэчаіснасці ў літаратурна-крытычнай спадчыне В. Ластоўскага / В.Ю. Бароўка // Беларускае літаратуразнаўства : навук.-метад. альм. – Мінск, 2010. – Вып. 8. – С. 10-12.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1"/>
                    <w:spacing w:before="0" w:after="20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/>
                      <w:bCs w:val="0"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be-BY"/>
                    </w:rPr>
                    <w:t xml:space="preserve"> Рэмінісцэнцыі з кнігі “Шляхціц Завальня” Я. Баршчэўскага ў сучаснай беларускай літаратуры / В.Ю. Бароўка // Беларуская пісьмовая спадчына ў кантэксце еўрапейскага культурна-гістарычнага працэсу ХІ–ХІХ стагоддзя : вытокі, традыцыі, уплывы : матэрыялы Рэсп. навук.-практ. канф., Мінск, 24 мая 2010 г. – Мінск, 2010. – С. 260-264.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Спасціжэнне таямніц творчай індывідуальнасці : [Рэцэнзія]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orutenistyka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ostocka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2010. – Т. 2.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274-279. – Рэц. на кн.: Мушынскі, М.І. Падзвіжнік з Малой Багацькаўкі : жыццёвы і творчы шлях Максіма Гарэцкага / М.І. Мушынскі. – Мінск : Беларус. навука, 2008. – 510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Ба</w:t>
                  </w:r>
                  <w:r w:rsidRPr="00E6557E">
                    <w:rPr>
                      <w:rFonts w:ascii="Times New Roman" w:hAnsi="Times New Roman"/>
                      <w:b/>
                      <w:sz w:val="28"/>
                      <w:szCs w:val="28"/>
                      <w:lang w:val="be-BY"/>
                    </w:rPr>
                    <w:t>роўка, В.Ю.</w:t>
                  </w:r>
                  <w:r w:rsidRPr="00E6557E"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 xml:space="preserve"> Спецыфіка этнатопу ў творчасці празаікаў Віцебшчыны другой паловы ХХ стагоддзя / В.Ю. Бароўка // Наука – образованию, производству, экономике : материалы Х</w:t>
                  </w:r>
                  <w:r w:rsidRPr="00E6557E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/>
                      <w:sz w:val="28"/>
                      <w:szCs w:val="28"/>
                      <w:lang w:val="be-BY"/>
                    </w:rPr>
                    <w:t xml:space="preserve"> (62) регион. науч.-практ. конф. преподавателей, науч. сотрудников и аспирантов, посвящ. </w:t>
                  </w:r>
                  <w:r w:rsidRPr="00E6557E">
                    <w:rPr>
                      <w:rFonts w:ascii="Times New Roman" w:hAnsi="Times New Roman"/>
                      <w:sz w:val="28"/>
                      <w:szCs w:val="28"/>
                    </w:rPr>
                    <w:t>100-летию со дня основания УО «ВГУ имени П.М. Машерова», Витебск, 3-5 марта, 2010. – Витебск, 2010. – С. 136-137.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3A00C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Тэорыя літаратуры : вуч.-метад. комплекс : [для студэнтаў] / В.Ю. Бароўка ; М-ва адукацыі Рэсп. Беларусь, Віцебскі дзяржаўны універсітэт імя П.М. Машэрава, Каф. беларус. літ. – Віцебск : Выд-ва Віцеб. дзярж. ун-та імя П.М. Машэрава, 2010. – 75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Славянство в романе Э. Скобелева «Мирослав, князь Дреговичский» / В.Ю. Боровко // Славянскія літаратуры ў кантэксце сусветнай : матэрыялы ІХ міжнар. навук. канф., прысвеч. 70-годдзю філал. фак. Беларус. дзярж. ун-та, Мінск, 15-17 кастр. 2009 г. – Мінск, 2010. – С. 188-192.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7771D4">
                  <w:pPr>
                    <w:pStyle w:val="1"/>
                    <w:spacing w:before="0" w:after="200" w:line="240" w:lineRule="auto"/>
                    <w:jc w:val="both"/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E6557E">
                    <w:rPr>
                      <w:rFonts w:ascii="Times New Roman" w:hAnsi="Times New Roman"/>
                      <w:bCs w:val="0"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 Специфика художественной прозы Э. Скобелева / В.Ю. Боровко // Русскоязычная литература Беларуси конца ХХ – начала ХХ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en-US"/>
                    </w:rPr>
                    <w:t>I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 века : сб. науч. ст. – Минск 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be-BY"/>
                    </w:rPr>
                    <w:t>:</w:t>
                  </w:r>
                  <w:r w:rsidRPr="00E6557E">
                    <w:rPr>
                      <w:rFonts w:ascii="Times New Roman" w:hAnsi="Times New Roman"/>
                      <w:b w:val="0"/>
                      <w:sz w:val="28"/>
                      <w:szCs w:val="28"/>
                      <w:lang w:val="be-BY"/>
                    </w:rPr>
                    <w:t xml:space="preserve"> Изд-во Респ. ин-та высш. шк.,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2010. – С. 4-10.</w:t>
                  </w:r>
                </w:p>
                <w:p w:rsidR="00B00417" w:rsidRPr="00E6557E" w:rsidRDefault="00B00417" w:rsidP="002C54F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6557E">
                    <w:lastRenderedPageBreak/>
                    <w:t xml:space="preserve">                                                                                    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2011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Беларусы ў “Падарожжы па Палессі і беларускім краі” П. Шпілеўскага / В.Ю. Бароўка // Наука – образованию, производству, экономике : материалы Х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 (63) регион. науч.-практ. конф. преподавателей, науч. сотрудников и аспирантов, Витебск, 16-17 марта, 2011 г. : в 2 т. – Витебск : Изд-во УО “ВГУ имени П.М. Машерова”, 2011. – Т. 1. – С. 182-184.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Горад у мастацкім асэнсаванні беларускіх пісьменнікаў пачатку ХХ стагоддзя / В.Ю. Бароўка //</w:t>
                  </w:r>
                  <w:r w:rsidRPr="00E6557E">
                    <w:rPr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Ученые записки УО «ВГУ им.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П.М. Машерова» : сб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Витебск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зд-во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УО «ВГУ им. П.М. Машерова», 2011. – Т. 11. – С. 136-141.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917E0F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“Іншы” ў беларускай прозе першай трэці ХХ стагоддзя / В.Ю. Бароўка // Беларускае літаратуразнаўства : навук.-метад. альм. – Мінск, 2011. – Вып. 9. – С. 11-14.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B80622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Літаратурны твор і гістарычная рэчаіснасць / В.Ю. Бароўка // Актуальныя праблемы крыніцазнаўства айчыннай гісторыі : матэрыялы Міжнар. навук.-практ. канф., прысвеч. 450-годдзю Віцеб. гарад. права і 100-годдзю выд. першай кнігі зб. “Полоцко-Витебская старина”, Віцебск, 6–7 кастр., 2011г. –  Віцебск, 2011. – С. 262-266.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0D18EE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Мастацкае асэнсаванне сітуацыі памежжа ў эсэ “Дыяментавы горад” У. Караткевіча / В.Ю. Бароўка // Актуальные проблемы приграничных районов Беларуси и Российской Федерации : материалы Междунар. науч.-практ. конф., Витебск, 27 мая 2011.  – Витебск, 2011. – С. 207-209.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Метадалогія сучаснага літаратуразнаўства: асноўныя падыходы / В.Ю. Бароўка // Искусство и культура. – 2011. – № 3 (3). – С. 134-138.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Паэтыка нарысаў Якуба Коласа пра Асінбуд / В.Ю. Бароўка // Каласавіны “Якуб Колас і яго сучаснікі”: да вывучэння творчых і асабістых узаемасувязей пісьменніка : матэрыялы ХХ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навук. канф., Мінск, 3 ліст. 2010 г. – Мінск, 2011. – С. 31-35.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Спецыфіка мастацкага народазнаўства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orutenistyka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ostocka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2011. – Т. 3.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55-65.</w:t>
                  </w:r>
                </w:p>
                <w:p w:rsidR="00B00417" w:rsidRPr="00E6557E" w:rsidRDefault="00B00417" w:rsidP="00035E01">
                  <w:pPr>
                    <w:pStyle w:val="af3"/>
                    <w:spacing w:after="20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2012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741E34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Асоба і творчасць класіка на фоне эпохі: [Рэцэнзія]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orutenistyka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ostocka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2012. – Т. 4.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410-414. – Рэц. на кн.: Гніламёдаў, У.В. Янка Купала : жыццё і творчасць / У.В. Гніламёдаў. – 2-е выд., дап. і дапрац. – Мінск : Беларус. навука, 2012. – 252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EC6259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Вершы, прысвечаныя пісьменікам, у паэзіі Янкі Купалы / В.Ю. Бароўка // Мова – літаратура – культура : зб. навук. арт. VIIІ Міжнар. навук.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 xml:space="preserve">канф., прысвеч. 130-годдзю з дня нарадж. Янкі Купалы і Якуба Коласа, 27–28 верас. 2012 г., Мінск. – Мінск, 2012. – С. 232-238.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Вобраз Кастуся Каліноўскага ў драматычных творах пісьменнікаў другой паловы ХХ стагоддзя / В.Ю. Бароўка // Беларуская і руская літаратуры: тыпалогія ўзаемасувязей і нацыянальнай ідэнтыфікацыі : матэрыялы Міжнар. навук. канф., Мінск, 17-18 крас. 2012. – Мінск, 2012. – С. 24-28.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Вобраз роднага краю ў творчасці пісьменнікаў Віцебшчыны і Латгаліі / В.Ю. Бароўка // Наука – образованию, производству, экономике : материалы Х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ІІ (64) регион. науч.-практ. конф. преподавателей, науч. сотрудников и аспирантов, Витебск, 14–15 марта, 2012 г. : в 2 т. – Витебск : Изд-во УО “ВГУ имени П.М. Машерова”, 2012. – Т. 1 – С. 128-130.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Геапаэтыка ў творчасці сучасных пісьменнікаў Віцебшчыны і Латгаліі / В.Ю. Бароўка // Опыт сохранения историк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о-культурного наследия и трансграничное сотрудничество в сфере культурного туризма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материалы Междунар. науч.-практ. конф., Витебск, 24-25 окт. 2012. – Витебск, 2012. – С. 235-240.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9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65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Дынаміка мастацкага асэнсавання іншанацыянальнай рэчаіснасці ў падарожных нарысах беларускіх пісьменнікаў ХХ стагоддзя / В.Ю. Бароўка // Вес. Нац. акад. навук. Сер. гуманітар. навук. – 2012. – № 2. – С. 102-106.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89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5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B00417" w:rsidRPr="00E6557E" w:rsidTr="00035F39">
              <w:trPr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Іншанацыянальная рэчаіснасць у творчасці сучасных беларускіх празаікаў / В.Ю. Бароўка // Ученые записки УО “ВГУ им. П.М. Машерова” : сб. науч. тр.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Витебск : Изд-во УО «ВГУ им. П.М. Машерова». – 2012. – Т. 13. – С. 119-125.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89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65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Латгалія ў рамане “І вецер гуляе на пажарышчы…” Яніса Ніедрэ і аповесці “Дзень, калі ўпала страла” Уладзіміра Арлова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orutenistyka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ostocka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2012. – Т. 4.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93-100.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89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650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825935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Літаратурныя сувязі паміж пісьменнікамі Віцебшчыны і Латгаліі ў першай палове ХІХ ст. / В.Ю. Бароўка // Беларускае літаратуразнаўства : навук.-метад. альм. – Мінск, 2012. – Вып. 10. – С. 116-119.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894DDE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 xml:space="preserve">Бароўка, В. 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Мастацкае народазнаўства ў лірыцы (на матэрыяле вершаў Я. Купалы і Я. Райніса) / В. Ю. Бароўка // Искусство и культура. – 2012. – №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(5). – С. 82-86.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Метадалогія сучаснага літаразнаўства : метад. рэкамендацыі 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[склад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] ; М-ва адукацыі Рэспублікі Беларусь, УА “ВДУ імя П.М. Машэрава”, Каф. беларус. літ. – Віцебск : Выд-ва УА “ВДУ імя П.М. Машэрава”, 2012. - 50 с. – Бібліягр. : с. 8-13.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8F4576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Падзеі вайны 1812 года ў інтэрпрэтацыі беларускіх пісьменнікаў / В.Ю. Бароўка // Война 1812 года: события, судьбы, память : материалы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lastRenderedPageBreak/>
                    <w:t xml:space="preserve">Междунар. науч.-практ. конф., Витебск, 17–18 мая 2012 г. – Витебск, 2012. – С. 246-250.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Эстэтычная праблематыка ў “Лістках календара” М. Танка / В.Ю. Бароўка // Максім Танк у дыялогу славянскіх літаратур : традыцыі, наватарства, нацыянальная адметнасць : матэрыялы Міжнар. навук. канф., прысвеч.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100-годдзю з дня нарадж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кад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НАНБ, нар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паэта Беларусі Максіма Танка, Мінск, 17–18 верас. 201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2.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Мінск, 2012. – С. 45-51.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Эстэтычная праблематыка ў публіцыстыцы Якуба Коласа першага пасляваеннага дзесяцігоддзя / В.Ю. Бароўка // Каласавіны “Якуб Колас і яго сучаснікі : да вывучэння творчых і асабістых узаемасувязей пісьменніка» : матэрыялы ХХ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 навук. канф., Мінск, 4 ліст. 2011 г. – Мінск, 2012. – С. 90-95.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Народоведческий контекст в лирике Я. Купалы начала ХХ века / В.Ю. Боровко // Вестник Международного «Института управления». – 2012. – № 5–6 (117-118). – С. 144-148.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Ученые записки УО "ВГУ им. П.М. Машерова" : сб. науч. трудов. Т. 14 / [редкол.: А.П. Солодков (гл. ред.), И.М. Прищепа,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[и др.]] ; М-во образования РБ, УО "ВГУ 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 П.М. Машерова".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Витебск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Изд-во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УО «ВГУ имени П.М. Машерова», 2012.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240 с.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Библиогр. в конце ст., библиогр. в обл. ссылок.</w:t>
                  </w:r>
                </w:p>
                <w:p w:rsidR="00B00417" w:rsidRPr="00E6557E" w:rsidRDefault="00B00417" w:rsidP="000420E5">
                  <w:pPr>
                    <w:pStyle w:val="af3"/>
                    <w:spacing w:after="20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2013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Вобраз сярэднявечнай Латгаліі ў рамане «І вецер гуляе на пажарышчы …» Я. Ніедрэ і ў аповесці «Дзень, калі ўпала страла» У. Арлова / В.Ю. Бароўка // Літаратурныя ўзаемасувязі Віцебшчыны і Латгаліі : зб. навук. арт. – Віцебск, 2013. – С. 60-66.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Вобраз творцы ў аповесцях Т. Шаўчэнкі і ў апавяданнях М. Багдановіча / В.Ю. Бароўка // Славянскія літаратуры ў кантэксце сусветнай: да 900-годдзя Кірыла Тураўскага і 200-годдзя Тараса Шаўчэнкі: матэрыялы ХІ Міжнар. навук. канф., Мінск, 24-26 кастр. 2013 г. : у 2 ч. – Мінск : РИВШ, Віцебск, 2013. – Ч. 1. – С. 133-137.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274084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Выкладанне гісторыі літаратуры ў сучасных умовах: [Рэцэнзія] / В.Ю. Бароўка 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orutenistyka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ostocka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2013. – Т. 5.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525-530. – Рэц. на кн.: Макарэвіч, А.М. Гісторыя беларускай літаратуры першай трэці ХХ стагоддзя : у 2 ч. / А.М. Макарэвіч. – Магілёў : Выд-ва Магілёўскага ўн-та, 2013. – Ч. 1. – 256 с.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Геапаэтыка ў творчасці пісьменнікаў Віцебшчыны і Латгаліі другой паловы ХХ – пачатку ХХІ стагоддзя / В.Ю. Бароўка // Літаратурныя ўзаемасувязі Віцебшчыны і Латгаліі : зб. навук. арт.– Віцебск, 2013. – С. 38-43.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Літаратурныя сувязі пісьменнікаў Віцебшчыны і Латгаліі ў першай палове ХІХ стагоддзя / В.Ю. Бароўка // Літаратурныя ўзаемасувязі Віцебшчыны і Латгаліі : зб. навук. арт. – Віцебск, 2013. – С. 4-10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Мастацкая інтэрпрэтацыя паўстання 1863 года ў рамане У. Крастоўскага “Крывавы пуф” і ў творах С. Жэромскага / В.Ю. Бароўка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orutenistyka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Bia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ł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ostocka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– 2013. – Т. 5.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191-202.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Мастацкае асэнсаванне паўстання 1863 года ў беларускай, рускай і польскай літаратурах ХІХ стагоддзя / В.Ю. Бароўка // Беларуска-руска-польскае супастаўляльнае мовазнаўства, літаратуразнаўства і культуралогія: зб. навук. арт. – Віцебск, 2013. – С. 319-321.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Падзвінне ў вершах са зборніка «Стырно» С. Панізніка / В.Ю. Бароўка // Літаратурныя ўзаемасувязі Віцебшчыны і Латгаліі : зб. навук. арт. – Віцебск, 2013. – С. 75-78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2D3682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Падзвінне ў мастацкім асэнсаванні С. Панізніка / В.Ю. Бароўка // Наука – образованию, производству, экономике : материалы Х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ІІІ (65) регион. науч.-практ. конф. преподавателей, науч. сотрудников и аспирантов, Витебск, 13-14 марта, 2013 г. : в 2 т. – Витебск :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зд-во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УО «ВГУ им. П.М. Машерова»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. -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2013. – Т. 1. – С. 157-159.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Полацк і Полаччына ХІІІ стагоддзя ў творах Я. Ніедрэ і беларускіх празаікаў другой паловы ХХ стагоддзя / В.Ю. Бароўка // Вестн. Полоц. гос. ун-та. Сер.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, Гуманитар. науки. – 2013. – № 2. – С. 5-8.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9C37EC" w:rsidTr="00035F39">
              <w:trPr>
                <w:gridAfter w:val="4"/>
                <w:wAfter w:w="360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B072BD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Творчасць Віктара Вальтара і беларуская класіка пачатку ХХ стагоддзя / В.Ю. Бароўка // Літаратурныя ўзаемасувязі Віцебшчыны і Латгаліі : зб. навук. арт. – Віцебск : Выд-ва УА “ВДУ імя П.М. Машэрава”, 2013. – С. 66-75.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372" w:type="dxa"/>
                  <w:gridSpan w:val="5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778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3B7462">
                  <w:pPr>
                    <w:tabs>
                      <w:tab w:val="left" w:pos="28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eastAsia="Arial Unicode MS" w:hAnsi="Times New Roman" w:cs="Times New Roman"/>
                      <w:b/>
                      <w:sz w:val="28"/>
                      <w:szCs w:val="28"/>
                    </w:rPr>
                    <w:t>Боровко, В.Ю.</w:t>
                  </w:r>
                  <w:r w:rsidRPr="00E6557E"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  <w:t xml:space="preserve"> Личность и творчество Леси Украинки в интерпретации Владимира Короткевича / В.Ю. Боровко //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Мова і культура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: (науков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ий щор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>ічн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>ий журнал)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lang w:val="be-BY"/>
                    </w:rPr>
                    <w:t xml:space="preserve">. </w:t>
                  </w:r>
                  <w:r w:rsidRPr="00E6557E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Вип. 16. – Кіев : Видавничий Дім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Дмитро Бураго,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2013.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V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(167).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– С.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306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-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2.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3C2AF5">
                  <w:pPr>
                    <w:spacing w:after="2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Ученые записки УО "ВГУ им. П.М. Машерова" : сб. науч. трудов. Т. 15 /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[редкол.: А.П. Солодков (гл. ред.), И.М. Прищепа,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[и др.]] ; М-во образования РБ, У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ВГУ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имени П.М. Машерова".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Витебск : Изд-во УО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“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ВГУ им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ени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П.М. Машерова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”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2013.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218 с.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Ученые записки УО "ВГУ им. П. М. Машерова" : сб. науч. трудов. Т. 16;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[редкол. : А.П. Солодков (гл. ред.)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, И. М. Прищепа,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В. 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[и др.]] ; М-во образования РБ,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УО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"В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ГУ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ен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П.М. Машерова".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Витебск : Изд-во УО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“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ВГУ имени П.М. Машерова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”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2013.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188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00417" w:rsidRPr="00E6557E" w:rsidRDefault="00B00417" w:rsidP="00534FFE">
                  <w:pPr>
                    <w:pStyle w:val="af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2014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EC3D7F">
                  <w:pPr>
                    <w:tabs>
                      <w:tab w:val="left" w:pos="288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Бароўка, В.Ю.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Беларуская літаратура пра Вялікую Айч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ынную вайну ў асэнсаванні пісьменнікаў першай паловы 1940-х гадоў / В.Ю. Бароўка // Победа – одна на всех : материалы Междунар. науч.-практ. конф., Витебск, 24–14 апр. 2014 г. – Витебск : Изд-во УО “ВГУ имени П.М. Машерова”, 2014. – С. 443-445.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323BAD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Гістарычныя факты і мастацкі вымысел у паэме А.Куляшова «Хамуціус» / В.Ю. Бароўка // Творчасць Аркадзя Куляшова ў дыялогу славянскіх літаратур : традыцыі, наватарства, мастацкая адметнасць: матэрыялы Міжнар. навук. канф (да 100-годдзя з дня нарадж. А. Куляшова) Мінск, 29 студз. 2014 г. – Мінск, 2014. – С.157-161.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BA53BF">
                  <w:pPr>
                    <w:pStyle w:val="af3"/>
                    <w:spacing w:after="20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Навуковая спадчына Я.І.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Барычэўскага / В.Ю. Бароўка // Наука – образованию, производству, экономике : материалы ХІХ (66) регион. науч.-практ. конф. преподавателей, науч. сотрудников и аспирантов, Витебск, 13–14 марта 2014 г. : в 2 т. – Витебск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: Изд-во УО “ВГУ имени П. М. Машерова” 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2014. – Т. 1. – С. 130-132.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Проза Уладзіслава Галубка / В.Ю. Бароўка // Беззапаветнае служэнне народу : да 130-годдзя з дня нарадж. першага нар. артыста Беларусі Уладзіслава  Галубка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матэрыялы Рэсп. навук.-практ. канф., Мінск, 15 мая 2012 г.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М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інск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Беларус. навука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 – С. 46-56.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3"/>
                <w:wAfter w:w="295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Эдуард Скобелеў / В.Ю. Бароўка // Гісторыя беларускай літаратуры ХХ стагоддзя : у 4 т. – Мінск, 1999-2014. – Т. 4, кн. 3. – 2014. – С. 388-413.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46" w:type="dxa"/>
                  <w:gridSpan w:val="3"/>
                </w:tcPr>
                <w:p w:rsidR="00B00417" w:rsidRPr="00E6557E" w:rsidRDefault="00B00417" w:rsidP="00225A6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69" w:type="dxa"/>
                  <w:gridSpan w:val="6"/>
                </w:tcPr>
                <w:p w:rsidR="00B00417" w:rsidRPr="00E6557E" w:rsidRDefault="00B00417" w:rsidP="00225A6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6213B">
                  <w:pPr>
                    <w:pStyle w:val="a4"/>
                    <w:numPr>
                      <w:ilvl w:val="0"/>
                      <w:numId w:val="2"/>
                    </w:numPr>
                    <w:spacing w:line="240" w:lineRule="atLeast"/>
                    <w:ind w:left="-11" w:firstLine="11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1F1A4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Я.І. Барычэўскі: літаратуразнаўчая спадчына і метадалагічныя пазіцыі / В.Ю. Бароўка // У ракурсе сучаснага асэнсавання : міжкафедр. зб. навук. пр.: філалогія. – Магілёў, 2014. – Вып. 7. – С. 3-10.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9011E5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0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00417" w:rsidRPr="00E6557E" w:rsidRDefault="00B00417" w:rsidP="009011E5">
                  <w:pPr>
                    <w:spacing w:line="240" w:lineRule="atLeast"/>
                    <w:ind w:left="36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47449C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Ученые записки УО "ВГУ им. П.М. Машерова" : сб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науч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тр. Т. 17 / [редкол.: А.В. Егоров (гл. ред.), М.А. Слемнев,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В.Ю. Боровко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[и др.]] ; М-во образования РБ, У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>О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"ВГУ имени П.М. Машерова".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Витебск : Изд-во ВГУ имени П.М. Машерова, 2014.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167 с. 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–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Библиогр. в конце ст.</w:t>
                  </w:r>
                </w:p>
                <w:p w:rsidR="00B00417" w:rsidRPr="00E6557E" w:rsidRDefault="00B00417" w:rsidP="007F4345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 w:eastAsia="ru-RU"/>
                    </w:rPr>
                    <w:t xml:space="preserve">                                              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 xml:space="preserve"> 2015                     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D0726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1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00417" w:rsidRPr="00E6557E" w:rsidRDefault="00B00417" w:rsidP="007D0726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9011E5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/>
                    </w:rPr>
                    <w:t>Бароўка, В. 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"Дагератып" Л. Рублеўскай як мастацкі дыялог з дэкадансным раманам / В. Ю. Бароўка // Наука - образованию, производству, экономике : материалы XX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(67)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  <w:t xml:space="preserve">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регион. науч.-практ. конф. преподавателей, науч. сотрудников и аспирантов, Витебск, 12-13 марта 2015 г. : в 2 т.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Витебск : Изд-во ВГУ имени П.М. Машерова, 2015.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 1.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 92-94.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–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Бібліягр.: с. 94 (1 назв.).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 xml:space="preserve">  </w:t>
                  </w:r>
                </w:p>
                <w:p w:rsidR="00B00417" w:rsidRPr="00E6557E" w:rsidRDefault="00B00417" w:rsidP="009011E5">
                  <w:pPr>
                    <w:pStyle w:val="af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</w:p>
                <w:p w:rsidR="00B00417" w:rsidRPr="00E6557E" w:rsidRDefault="00B00417" w:rsidP="007F434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 w:eastAsia="ru-RU"/>
                    </w:rPr>
                    <w:lastRenderedPageBreak/>
                    <w:t xml:space="preserve">                          Кіраўніцтва навуковымі працамі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</w:p>
                <w:p w:rsidR="00B00417" w:rsidRPr="00E6557E" w:rsidRDefault="00B00417" w:rsidP="007F434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D0726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23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2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92" w:type="dxa"/>
                </w:tcPr>
                <w:p w:rsidR="00B00417" w:rsidRPr="00E6557E" w:rsidRDefault="00B00417" w:rsidP="00B6021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Лобан, І. Ф. Жанрава-стылёвая адметнасць п’есы Валянціны Коўтун “Крыж ігуменні” / Ф. Лобан; навук. кіраўн.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>Бароўка В.Ю.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// 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(55) регион. науч.-практ. конф. преподавателей, науч. сотрудников и аспирантов университета : сб. ст. – Витебск, 2008. – С. 124-126. – Б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ібліягр.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с. 126 (2 назв.)</w:t>
                  </w: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D0726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3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00417" w:rsidRPr="00E6557E" w:rsidRDefault="00B00417" w:rsidP="009011E5">
                  <w:pPr>
                    <w:rPr>
                      <w:lang w:eastAsia="ru-RU"/>
                    </w:rPr>
                  </w:pPr>
                </w:p>
                <w:p w:rsidR="00B00417" w:rsidRPr="00E6557E" w:rsidRDefault="00B00417" w:rsidP="009011E5">
                  <w:pPr>
                    <w:rPr>
                      <w:lang w:eastAsia="ru-RU"/>
                    </w:rPr>
                  </w:pPr>
                </w:p>
                <w:tbl>
                  <w:tblPr>
                    <w:tblW w:w="20265" w:type="dxa"/>
                    <w:tblCellSpacing w:w="15" w:type="dxa"/>
                    <w:tblLayout w:type="fixed"/>
                    <w:tblLook w:val="00A0"/>
                  </w:tblPr>
                  <w:tblGrid>
                    <w:gridCol w:w="1117"/>
                    <w:gridCol w:w="19148"/>
                  </w:tblGrid>
                  <w:tr w:rsidR="00B00417" w:rsidRPr="00E6557E" w:rsidTr="00B60218">
                    <w:trPr>
                      <w:tblCellSpacing w:w="15" w:type="dxa"/>
                    </w:trPr>
                    <w:tc>
                      <w:tcPr>
                        <w:tcW w:w="55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B00417" w:rsidRPr="00E6557E" w:rsidRDefault="00B00417">
                        <w:pPr>
                          <w:spacing w:line="240" w:lineRule="atLeast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89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B00417" w:rsidRPr="00E6557E" w:rsidRDefault="00B00417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 w:eastAsia="ru-RU"/>
                          </w:rPr>
                        </w:pPr>
                        <w:r w:rsidRPr="00E6557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 w:eastAsia="ru-RU"/>
                          </w:rPr>
                          <w:t>Лобан, І. Ф. Мастацкае асэнсаванне вобраза Еўфрасінні Полацкай у творчасці беларускіх пісьменнікаў : дынаміка і тыпалогія : дыс. … магістр. пед. навук : 13.00.01 – Агульная  педагогіка, гісторыя педагогікі і адуацыі / І. Ф. Лобан ; навук. кіраўн. В.Ю. Бароўка ; М-ва адукацыі Рэсп. Беларусь, БДУ ім. П.М. Машэрава. – Віцебск : Выд-ва УА “БДУ імя П.М. Машэрава, 2009. – 160 с.</w:t>
                        </w:r>
                      </w:p>
                      <w:p w:rsidR="00B00417" w:rsidRPr="00E6557E" w:rsidRDefault="00B00417">
                        <w:pPr>
                          <w:spacing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be-BY" w:eastAsia="ru-RU"/>
                          </w:rPr>
                        </w:pPr>
                      </w:p>
                    </w:tc>
                  </w:tr>
                </w:tbl>
                <w:p w:rsidR="00B00417" w:rsidRPr="00E6557E" w:rsidRDefault="00B00417" w:rsidP="009011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00417" w:rsidRPr="00E6557E" w:rsidRDefault="00B00417" w:rsidP="009011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00417" w:rsidRPr="00E6557E" w:rsidRDefault="00B00417" w:rsidP="009011E5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B6021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Лобан, І. Ф. Мастацкае асэнсаванне вобраза Еўфрасінні Полацкай у творчасці беларускіх пісьменнікаў : дынаміка і тыпалогія : дыс. … магістр. пед. навук : 13.00.01 – Агульная педагогіка, гісторыя педагогікі і адуацыі / І.Ф. Лобан ; навук. кіраўн. </w:t>
                  </w:r>
                  <w:r w:rsidRPr="00E6557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>В.Ю. Бароўка</w:t>
                  </w: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; М-ва адукацыі Рэсп. Беларусь, УА “ВДУ імя П.М. Машэрава”. – Віцебск : Выд-ва УА “ВДУ імя П.М. Машэрава, 2009. – 160 с.</w:t>
                  </w:r>
                </w:p>
                <w:p w:rsidR="00B00417" w:rsidRPr="00E6557E" w:rsidRDefault="00B00417" w:rsidP="00CA259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  <w:p w:rsidR="00B00417" w:rsidRPr="00E6557E" w:rsidRDefault="00B00417" w:rsidP="0067055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  <w:p w:rsidR="00B00417" w:rsidRPr="00E6557E" w:rsidRDefault="00B00417" w:rsidP="0067055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6557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Л</w:t>
                  </w: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B00417" w:rsidRPr="00E6557E" w:rsidTr="00035F39">
              <w:trPr>
                <w:gridAfter w:val="11"/>
                <w:wAfter w:w="9509" w:type="dxa"/>
                <w:tblCellSpacing w:w="15" w:type="dxa"/>
              </w:trPr>
              <w:tc>
                <w:tcPr>
                  <w:tcW w:w="553" w:type="dxa"/>
                </w:tcPr>
                <w:p w:rsidR="00B00417" w:rsidRPr="00E6557E" w:rsidRDefault="00B00417" w:rsidP="007D0726">
                  <w:pPr>
                    <w:spacing w:line="24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92" w:type="dxa"/>
                </w:tcPr>
                <w:p w:rsidR="00B00417" w:rsidRPr="00E6557E" w:rsidRDefault="00B00417" w:rsidP="00CA259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50" w:type="dxa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111" w:type="dxa"/>
                  <w:gridSpan w:val="2"/>
                </w:tcPr>
                <w:p w:rsidR="00B00417" w:rsidRPr="00E6557E" w:rsidRDefault="00B00417" w:rsidP="00225A68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</w:tbl>
          <w:p w:rsidR="00B00417" w:rsidRPr="00931CE3" w:rsidRDefault="00B00417" w:rsidP="00472B57"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  <w:lang w:val="be-BY"/>
              </w:rPr>
            </w:pPr>
          </w:p>
        </w:tc>
      </w:tr>
    </w:tbl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Pr="009E56FD" w:rsidRDefault="00B00417" w:rsidP="00261AE7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</w:t>
      </w: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 </w:t>
      </w: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lastRenderedPageBreak/>
        <w:t xml:space="preserve">                            </w:t>
      </w:r>
      <w:r w:rsidRPr="00261AE7">
        <w:rPr>
          <w:rFonts w:ascii="Times New Roman" w:hAnsi="Times New Roman" w:cs="Times New Roman"/>
          <w:b/>
          <w:sz w:val="32"/>
          <w:szCs w:val="32"/>
          <w:lang w:val="be-BY"/>
        </w:rPr>
        <w:t>Імянны паказальнік</w:t>
      </w:r>
      <w:r w:rsidRPr="002036A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на беларускай мове</w:t>
      </w:r>
      <w:r w:rsidRPr="00261AE7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</w:t>
      </w:r>
    </w:p>
    <w:p w:rsidR="00B00417" w:rsidRDefault="00B00417" w:rsidP="00261AE7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Pr="002A08FA" w:rsidRDefault="00B00417" w:rsidP="00261AE7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A08FA">
        <w:rPr>
          <w:rFonts w:ascii="Times New Roman" w:hAnsi="Times New Roman" w:cs="Times New Roman"/>
          <w:sz w:val="28"/>
          <w:szCs w:val="28"/>
          <w:lang w:val="be-BY"/>
        </w:rPr>
        <w:t xml:space="preserve">Адамчык В.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52, 67</w:t>
      </w:r>
    </w:p>
    <w:p w:rsidR="00B00417" w:rsidRPr="00BB1010" w:rsidRDefault="00B00417" w:rsidP="00F8101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Азевіч Н.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00417" w:rsidRDefault="00B00417" w:rsidP="00F8101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Арлоў У.                             136, 201, 210</w:t>
      </w:r>
    </w:p>
    <w:p w:rsidR="00B00417" w:rsidRDefault="00B00417" w:rsidP="00F8101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Асіпенка А.                        162</w:t>
      </w:r>
    </w:p>
    <w:p w:rsidR="00B00417" w:rsidRPr="00F605B0" w:rsidRDefault="00B00417" w:rsidP="00F8101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Багдановіч М.                     54, 211</w:t>
      </w:r>
    </w:p>
    <w:p w:rsidR="00B00417" w:rsidRPr="00261AE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Бароўка В.</w:t>
      </w:r>
      <w:r w:rsidRPr="00261AE7">
        <w:rPr>
          <w:rFonts w:ascii="Times New Roman" w:hAnsi="Times New Roman" w:cs="Times New Roman"/>
          <w:sz w:val="28"/>
          <w:szCs w:val="28"/>
          <w:lang w:val="be-BY"/>
        </w:rPr>
        <w:t xml:space="preserve">Ю.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A08F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1, 2, 3, 6,</w:t>
      </w:r>
      <w:r w:rsidRPr="00261AE7">
        <w:rPr>
          <w:rFonts w:ascii="Times New Roman" w:hAnsi="Times New Roman" w:cs="Times New Roman"/>
          <w:sz w:val="28"/>
          <w:szCs w:val="28"/>
          <w:lang w:val="be-BY"/>
        </w:rPr>
        <w:t xml:space="preserve">14, 15, 16,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17, 18, 19, 20, 21, 22, 23, 24, 25, 26,                  </w:t>
      </w:r>
    </w:p>
    <w:p w:rsidR="00B00417" w:rsidRPr="00261AE7" w:rsidRDefault="00B00417" w:rsidP="0081441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27, 28, 29, 31, 32, 33, 34, 35, 36, 37, 38, 39, 40, 41, 42, 43, 44, </w:t>
      </w:r>
    </w:p>
    <w:p w:rsidR="00B00417" w:rsidRDefault="00B00417" w:rsidP="0081441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45, 46, 47, 48, 49, 50, 51, 52, 53, 54, 55, 56, 57, 58, 59, 60,                                                                                                      </w:t>
      </w:r>
    </w:p>
    <w:p w:rsidR="00B00417" w:rsidRDefault="00B00417" w:rsidP="00B94E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61, 62, 63, 64, 66, 67, 68, 69, 70, 71, 72, 73, 74,75, 76, 77, 78, 79,         </w:t>
      </w:r>
    </w:p>
    <w:p w:rsidR="00B00417" w:rsidRDefault="00B00417" w:rsidP="00B94EC4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80, 81, 82, 84, 85, 86, 87, 88, 89, 91, 92, 93, 94, 95, 96, 97, 98, </w:t>
      </w:r>
    </w:p>
    <w:p w:rsidR="00B00417" w:rsidRDefault="00B00417" w:rsidP="005312AA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99, 100,101, 102, 103, 104, 105, 106, 107, 108, 109, 110, 111,                 </w:t>
      </w:r>
    </w:p>
    <w:p w:rsidR="00B00417" w:rsidRDefault="00B00417" w:rsidP="005312AA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116, 117,118, 119, 120, 121, 122, 123, 124, 125, 126, 127, 128, </w:t>
      </w:r>
    </w:p>
    <w:p w:rsidR="00B00417" w:rsidRDefault="00B00417" w:rsidP="00E83C70">
      <w:pPr>
        <w:tabs>
          <w:tab w:val="left" w:pos="3315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129, 130, 132, 133, 134, 135, 136, 137, 138, 139, 140, 142, 143, </w:t>
      </w:r>
    </w:p>
    <w:p w:rsidR="00B00417" w:rsidRDefault="00B00417" w:rsidP="00BA24A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144,145,146, 147, 148, 149, 150, 151, 152, 153, 157, 158, 159,                                      </w:t>
      </w:r>
    </w:p>
    <w:p w:rsidR="00B00417" w:rsidRDefault="00B00417" w:rsidP="00BA24A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160,161,162, 163,164, 165,166, 167, 168, 169, 171, 172, 173,        </w:t>
      </w:r>
    </w:p>
    <w:p w:rsidR="00B00417" w:rsidRDefault="00B00417" w:rsidP="00BA24AB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174, 175, 176, 177, 178, 179, 180, 181, 182, 183, 186, 187, 188, </w:t>
      </w:r>
    </w:p>
    <w:p w:rsidR="00B00417" w:rsidRDefault="00B00417" w:rsidP="00080AB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189, 190, 191, 192, 193,194, 195, 196, 197, 198, 199, 200, 201, </w:t>
      </w:r>
    </w:p>
    <w:p w:rsidR="00B00417" w:rsidRDefault="00B00417" w:rsidP="00080AB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202, 203, 204, 205, 206, 207, 210, 211, 212, 213, 214, 215, 216, </w:t>
      </w:r>
    </w:p>
    <w:p w:rsidR="00B00417" w:rsidRDefault="00B00417" w:rsidP="00080AB8">
      <w:pPr>
        <w:tabs>
          <w:tab w:val="left" w:pos="3360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217, 218, 219, 220, 224, 225, 226, 227, 228, 229, 231, 232, 233                                                                                                                                                                                                  </w:t>
      </w:r>
    </w:p>
    <w:p w:rsidR="00B00417" w:rsidRDefault="00B00417" w:rsidP="0081441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Баршчэўскі Я.                      25, 35, 41, 42, 47, 56, 60, 88, 89, 178, 180</w:t>
      </w:r>
    </w:p>
    <w:p w:rsidR="00B00417" w:rsidRPr="00261AE7" w:rsidRDefault="00B00417" w:rsidP="0081441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Барычэўскі Я. І. </w:t>
      </w:r>
      <w:r w:rsidRPr="00261AE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226, 229</w:t>
      </w:r>
      <w:r w:rsidRPr="00261AE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Бахцін  М.М.                        17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Броўка П.                             159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Брыль Я.                               158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Быкаў В.                               109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Вальтар В.                            220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Весялоўскі А. М.                 132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Галубок У.                            227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Гарэцкі Г.                             101, 123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Гарэцкі М.                            14, 27, 33, 36, 43, 86, 101, 123, 181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Гердер І. Г.                           54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Гарднер Дж.                         126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Гніламёдаў У.В.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be-BY"/>
        </w:rPr>
        <w:t>,73, 148, 194</w:t>
      </w:r>
    </w:p>
    <w:p w:rsidR="00B00417" w:rsidRPr="000E44A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Дубоўка У. М.                      172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Дунін-Марцінкевіч В.         145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Жураўлёў В.П.                     104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Жэромскі С.                          215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Зарэцкі М.                             134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Каваленка В.А.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788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29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Калеснік Ул. А.                    103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Каліноўскі К.                        196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Карамазаў В.                        105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Караткевіч У.                       70, 79, 136, 146, 147, 152, 169, 174, 177, 190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Колас Я.                                1, 3, 24, 37, 45, 48, 51, 62, 71, 81, 97, 104,127, 142, 159,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192, 195, 207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Конеў Ф.                               178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Коўтун В.                              232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Крастоўскі У.                        215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Крысці А.                              152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Куляшоў А.                           59, 225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Купала Я.                              22, 39, 68, 111, 169, 171, 194,195, 203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Ластоўскі В.                         55, 171, 179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Лаўшук С.С.                         III, 29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Лёсік Я. Ю.                           31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Лобан І. Ф.                            232, 233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Лынькоў М.                          148, 159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Макарэвіч А. М.                   212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Міцкевіч А.                          45, 116, 150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Мушынскі М. І.                   181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Навуменка Я.                       29,174                                                                 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Некрашэвіч С.                     72, 105, 134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Ніедрэ Я.                              201, 210, 219                                    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Пагодзін А.                          58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Панізік С.                             218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Полацкая Е.                         233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Пушкін А.                            48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Рэймант У.                           52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Райніс Я.                              203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Рублеўская Л. І.                  147, 231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Русецкі А. В.                       61</w:t>
      </w:r>
    </w:p>
    <w:p w:rsidR="00B00417" w:rsidRDefault="00B00417" w:rsidP="009F582A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Русілка В. І.                         61, 89                                                                         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Савіч-Заблоцкі В.               143, 150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Сачанка Б.                           120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Сіўко Ф.                               149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Скобелеў Э.                           228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Сырокомля Ул.                     18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Талстой Л.                             70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Танк М.                                  67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Трушчанка Л.                        ІІ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Тураўскі К.                            211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Ушынскі К.Д.                        26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Федарэнка А.                        130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Хадкевіч І.                             158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Хаўстовіч М.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Хюле П.                                 130</w:t>
      </w:r>
    </w:p>
    <w:p w:rsidR="00B00417" w:rsidRPr="003A5CA5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Цётка                                     135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Чабан Т. К.                            28, 29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Шаўчэнка Т.                          211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Шпілеўскі П.                         186</w:t>
      </w:r>
    </w:p>
    <w:p w:rsidR="00B00417" w:rsidRPr="007701AE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Якавенка Н.                           V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Якаўлеў С.М.                        25, 56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00417" w:rsidRPr="00996E9D" w:rsidRDefault="00B00417" w:rsidP="00F81013">
      <w:pPr>
        <w:spacing w:after="0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996E9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</w:t>
      </w:r>
      <w:r w:rsidRPr="00996E9D">
        <w:rPr>
          <w:rFonts w:ascii="Times New Roman" w:hAnsi="Times New Roman" w:cs="Times New Roman"/>
          <w:b/>
          <w:sz w:val="32"/>
          <w:szCs w:val="32"/>
          <w:lang w:val="be-BY"/>
        </w:rPr>
        <w:t xml:space="preserve">Именной указатель на русском языке                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Артем</w:t>
      </w:r>
      <w:r w:rsidR="00C41C8E">
        <w:rPr>
          <w:rFonts w:ascii="Times New Roman" w:hAnsi="Times New Roman" w:cs="Times New Roman"/>
          <w:sz w:val="28"/>
          <w:szCs w:val="28"/>
          <w:lang w:val="be-BY"/>
        </w:rPr>
        <w:t>енок  Г. А.                   65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Боровко В. Ю.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B78E0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VII, 4, 5, 7, 8, 9, 10, 11, 12, 13, 30, 65, 83, 90, 112, 113,                      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114, 115, 131, 141, 154, 155, 156, 170, 184, 185, 208, 209, 221,        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222, 223, 230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Барщевский Я.                      11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Т. А.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7EBA">
        <w:rPr>
          <w:rFonts w:ascii="Times New Roman" w:hAnsi="Times New Roman" w:cs="Times New Roman"/>
          <w:sz w:val="28"/>
          <w:szCs w:val="28"/>
          <w:lang w:val="be-BY"/>
        </w:rPr>
        <w:t>11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5      </w:t>
      </w:r>
    </w:p>
    <w:p w:rsidR="00B00417" w:rsidRPr="00ED7EBA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Воробьев Н.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CC5892">
        <w:rPr>
          <w:rFonts w:ascii="Times New Roman" w:hAnsi="Times New Roman" w:cs="Times New Roman"/>
          <w:sz w:val="28"/>
          <w:szCs w:val="28"/>
          <w:lang w:val="be-BY"/>
        </w:rPr>
        <w:t>Гофма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 Э.Т.А.                       </w:t>
      </w:r>
      <w:r w:rsidRPr="00CC5892">
        <w:rPr>
          <w:rFonts w:ascii="Times New Roman" w:hAnsi="Times New Roman" w:cs="Times New Roman"/>
          <w:sz w:val="28"/>
          <w:szCs w:val="28"/>
          <w:lang w:val="be-BY"/>
        </w:rPr>
        <w:t>11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Гарднер Дж.                          126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AD1A74">
        <w:rPr>
          <w:rFonts w:ascii="Times New Roman" w:hAnsi="Times New Roman" w:cs="Times New Roman"/>
          <w:sz w:val="28"/>
          <w:szCs w:val="28"/>
          <w:lang w:val="be-BY"/>
        </w:rPr>
        <w:t xml:space="preserve">Данченко Е.О.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Егоров А. В.                          230</w:t>
      </w:r>
    </w:p>
    <w:p w:rsidR="00B00417" w:rsidRPr="00CC4A0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Короткевич В.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13, 14</w:t>
      </w:r>
      <w:r>
        <w:rPr>
          <w:rFonts w:ascii="Times New Roman" w:hAnsi="Times New Roman" w:cs="Times New Roman"/>
          <w:sz w:val="28"/>
          <w:szCs w:val="28"/>
          <w:lang w:val="be-BY"/>
        </w:rPr>
        <w:t>1, 154, 221</w:t>
      </w:r>
    </w:p>
    <w:p w:rsidR="00B00417" w:rsidRDefault="00B00417" w:rsidP="00BC6DC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Коцюбинский М.                  112</w:t>
      </w:r>
    </w:p>
    <w:p w:rsidR="00B00417" w:rsidRPr="00B94EC4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Купала Я.                               208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Мандельштам О.Э.               12</w:t>
      </w:r>
    </w:p>
    <w:p w:rsidR="00B00417" w:rsidRPr="00AD1D7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Маханьков Ю. В.                  11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Некрасов Н.А.                       8</w:t>
      </w:r>
    </w:p>
    <w:p w:rsidR="00B00417" w:rsidRPr="00B94EC4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Нестерович В. И.                  65</w:t>
      </w:r>
    </w:p>
    <w:p w:rsidR="00B00417" w:rsidRPr="00AD1D7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Подставленко В. Ф.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B00417" w:rsidRPr="001D765F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</w:t>
      </w:r>
      <w:r>
        <w:rPr>
          <w:rFonts w:ascii="Times New Roman" w:hAnsi="Times New Roman" w:cs="Times New Roman"/>
          <w:sz w:val="28"/>
          <w:szCs w:val="28"/>
        </w:rPr>
        <w:t>ищ</w:t>
      </w:r>
      <w:r>
        <w:rPr>
          <w:rFonts w:ascii="Times New Roman" w:hAnsi="Times New Roman" w:cs="Times New Roman"/>
          <w:sz w:val="28"/>
          <w:szCs w:val="28"/>
          <w:lang w:val="be-BY"/>
        </w:rPr>
        <w:t>епа И. М.                     209, 222</w:t>
      </w:r>
    </w:p>
    <w:p w:rsidR="00B00417" w:rsidRPr="00AD1D7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</w:t>
      </w:r>
      <w:r>
        <w:rPr>
          <w:rFonts w:ascii="Times New Roman" w:hAnsi="Times New Roman" w:cs="Times New Roman"/>
          <w:sz w:val="28"/>
          <w:szCs w:val="28"/>
        </w:rPr>
        <w:t>силка О. И.                        65, 11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B00417" w:rsidRPr="00AD1D7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Самостой И. В.                      11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B00417" w:rsidRPr="00AD1D7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Скобелев Э.                           18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</w:rPr>
        <w:t>, 18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B00417" w:rsidRPr="00596131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Слемнев М. А.                       230</w:t>
      </w:r>
    </w:p>
    <w:p w:rsidR="00B00417" w:rsidRPr="00596131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Солодков А. П.                      209</w:t>
      </w:r>
      <w:r>
        <w:rPr>
          <w:rFonts w:ascii="Times New Roman" w:hAnsi="Times New Roman" w:cs="Times New Roman"/>
          <w:sz w:val="28"/>
          <w:szCs w:val="28"/>
          <w:lang w:val="be-BY"/>
        </w:rPr>
        <w:t>, 222, 223</w:t>
      </w:r>
    </w:p>
    <w:p w:rsidR="00B00417" w:rsidRPr="00AD1D7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Тараневский В. В.                 11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Украинка Л.                           221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Ушинский К.Д.                      26</w:t>
      </w:r>
    </w:p>
    <w:p w:rsidR="00B00417" w:rsidRPr="00AD1D79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Хорошко Г. М.                       11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 С.М.                         7    </w:t>
      </w: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417" w:rsidRDefault="00B00417" w:rsidP="00F8101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:rsidR="00B00417" w:rsidRDefault="00B00417" w:rsidP="003825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Именной указатель на других языках</w:t>
      </w:r>
    </w:p>
    <w:p w:rsidR="00B00417" w:rsidRPr="0063145D" w:rsidRDefault="00B00417" w:rsidP="0063145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00417" w:rsidRDefault="00B00417" w:rsidP="00D43F3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811A55">
        <w:rPr>
          <w:rFonts w:ascii="Times New Roman" w:hAnsi="Times New Roman" w:cs="Times New Roman"/>
          <w:sz w:val="28"/>
          <w:szCs w:val="28"/>
          <w:lang w:val="en-US"/>
        </w:rPr>
        <w:t>Fjodorovs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1A5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11A5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155</w:t>
      </w:r>
    </w:p>
    <w:p w:rsidR="00B00417" w:rsidRDefault="00B00417" w:rsidP="00C350A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C039B">
        <w:rPr>
          <w:rFonts w:ascii="Times New Roman" w:hAnsi="Times New Roman" w:cs="Times New Roman"/>
          <w:sz w:val="28"/>
          <w:szCs w:val="28"/>
          <w:lang w:val="en-US"/>
        </w:rPr>
        <w:t>Gudon</w:t>
      </w:r>
      <w:r w:rsidRPr="00AD1A74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AD1A74">
        <w:rPr>
          <w:rFonts w:ascii="Times New Roman" w:hAnsi="Times New Roman" w:cs="Times New Roman"/>
          <w:sz w:val="28"/>
          <w:szCs w:val="28"/>
          <w:lang w:val="be-BY"/>
        </w:rPr>
        <w:t>ė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D1A7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154</w:t>
      </w:r>
    </w:p>
    <w:p w:rsidR="00B00417" w:rsidRDefault="00B00417" w:rsidP="00C350A1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3825C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Паказальнік загалоўкаў </w:t>
      </w:r>
      <w:r w:rsidRPr="0002196F">
        <w:rPr>
          <w:rFonts w:ascii="Times New Roman" w:hAnsi="Times New Roman" w:cs="Times New Roman"/>
          <w:b/>
          <w:sz w:val="32"/>
          <w:szCs w:val="32"/>
          <w:lang w:val="be-BY"/>
        </w:rPr>
        <w:t>на беларускай мове</w:t>
      </w:r>
    </w:p>
    <w:p w:rsidR="00B00417" w:rsidRDefault="00B00417" w:rsidP="00463F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Агульная  педагогіка, гісторыя педагогікі і адуацыі                                                           233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Адраджэнскія матывы ў дакастрычніцкай прозе М. Гарэцкага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Актуальнасць навуковай спадчыны  А.М. Весялоўскага [пра гісторыка і тэарэтыка літаратуры, рускага вучонага Аляксандра Мікалаевіча Весялоўскага, 1838-1906]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132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Default="00B00417" w:rsidP="00DE563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BE7021">
        <w:rPr>
          <w:rFonts w:ascii="Times New Roman" w:hAnsi="Times New Roman" w:cs="Times New Roman"/>
          <w:sz w:val="28"/>
          <w:szCs w:val="28"/>
          <w:lang w:val="be-BY"/>
        </w:rPr>
        <w:t>Актуальныя праблемы крыніцазнаўства айчыннай гіст</w:t>
      </w:r>
      <w:r w:rsidRPr="00074C13">
        <w:rPr>
          <w:rFonts w:ascii="Times New Roman" w:hAnsi="Times New Roman" w:cs="Times New Roman"/>
          <w:sz w:val="28"/>
          <w:szCs w:val="28"/>
          <w:lang w:val="be-BY"/>
        </w:rPr>
        <w:t>орыі : матэрыялы Міжнар. навук.-практ. канф., прысвеч. 450-годдзю Віцеб. гарад. права і 10</w:t>
      </w:r>
      <w:r>
        <w:rPr>
          <w:rFonts w:ascii="Times New Roman" w:hAnsi="Times New Roman" w:cs="Times New Roman"/>
          <w:sz w:val="28"/>
          <w:szCs w:val="28"/>
          <w:lang w:val="be-BY"/>
        </w:rPr>
        <w:t>0-годдзю выд. першай кнігі зб. “</w:t>
      </w:r>
      <w:r w:rsidRPr="00074C13">
        <w:rPr>
          <w:rFonts w:ascii="Times New Roman" w:hAnsi="Times New Roman" w:cs="Times New Roman"/>
          <w:sz w:val="28"/>
          <w:szCs w:val="28"/>
          <w:lang w:val="be-BY"/>
        </w:rPr>
        <w:t>Полоцко-Витебская старина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                                                                                              189     </w:t>
      </w:r>
    </w:p>
    <w:p w:rsidR="00B00417" w:rsidRDefault="00B00417" w:rsidP="00DE563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Актуальныя праблемы сучаснага 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ітаратурнага працэсу                                                    100                             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Асаблівасці мастацкага народазнаўства ў прозе прадстаўнікоў нацыянальных меншасцей Беларусі 20–30-х гадоў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157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Асаблівасці метадычнай падрыхтоўкі студэнтаў-філолагаў у працэсе вывучэння курса новай беларускай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16 </w:t>
      </w:r>
    </w:p>
    <w:p w:rsidR="00B00417" w:rsidRDefault="00B00417" w:rsidP="00E054D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Асіметрычны этнатоп у творах “Братэрства” Т. Хадкевіча і “Птушкі і гнёзды” Я. Брыля</w:t>
      </w:r>
    </w:p>
    <w:p w:rsidR="00B00417" w:rsidRPr="00C26A79" w:rsidRDefault="00B00417" w:rsidP="00E054D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          158                                                      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Асоба і творчасць класіка на фоне эпохі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[Рэцэнзія]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194                                                      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Асоба і творчасць Якуба Коласа ў асэнсаванні П. Броўкі і М. Лынькова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159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Асоба і творчасць Янкі Купалы ў асэнсаванні Вацлава Ластоўскага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171               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Барычэўскі: літаратуразнаўчая спа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дчына і метадалагічныя пазіцыі                                  229         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Бахцін зноў у Віцебску : [Да выхаду першага нумара часоп. “Дыялог,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Карнавал. Хронотоп”, прысвеч. в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учонаму М. М. Бахціну]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Беззапаветнае служэнне народу</w:t>
      </w:r>
      <w:r>
        <w:rPr>
          <w:rFonts w:ascii="Times New Roman" w:hAnsi="Times New Roman" w:cs="Times New Roman"/>
          <w:sz w:val="28"/>
          <w:szCs w:val="28"/>
          <w:lang w:val="be-BY"/>
        </w:rPr>
        <w:t>: да 130-годдзя з дня нарадж. першага нар.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артыст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Беларусі Уладзіслава Галубка </w:t>
      </w:r>
      <w:r w:rsidRPr="00ED0A66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матэрыялы </w:t>
      </w:r>
      <w:r>
        <w:rPr>
          <w:rFonts w:ascii="Times New Roman" w:hAnsi="Times New Roman" w:cs="Times New Roman"/>
          <w:sz w:val="28"/>
          <w:szCs w:val="28"/>
          <w:lang w:val="be-BY"/>
        </w:rPr>
        <w:t>Рэсп. навук.-практ. канф.                              227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еларуска-польска-ўкраінскае філалагічнае памежжа: гісторыя, сучасны стан,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будучыня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80                                                                                           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Беларуска-руска-польскае супастаўляльнае мовазнаўства і літаратуразнаўства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матэрыялы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Pr="008E281D">
        <w:rPr>
          <w:rFonts w:ascii="Times New Roman" w:hAnsi="Times New Roman" w:cs="Times New Roman"/>
          <w:sz w:val="28"/>
          <w:szCs w:val="28"/>
          <w:lang w:val="be-BY"/>
        </w:rPr>
        <w:t>іжнар. навук. канф.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25                                                                                                                                                                             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Беларуска-руска-польскае супастаўляльнае мовазнаўства і літаратуразнаўства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                    </w:t>
      </w:r>
      <w:r w:rsidRPr="007D3251">
        <w:rPr>
          <w:rFonts w:ascii="Times New Roman" w:hAnsi="Times New Roman" w:cs="Times New Roman"/>
          <w:sz w:val="28"/>
          <w:szCs w:val="28"/>
          <w:lang w:val="be-BY"/>
        </w:rPr>
        <w:t>матэрыялы І</w:t>
      </w:r>
      <w:r w:rsidRPr="007D325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83DAB">
        <w:rPr>
          <w:rFonts w:ascii="Times New Roman" w:hAnsi="Times New Roman" w:cs="Times New Roman"/>
          <w:sz w:val="28"/>
          <w:szCs w:val="28"/>
        </w:rPr>
        <w:t>М</w:t>
      </w:r>
      <w:r w:rsidRPr="007D3251">
        <w:rPr>
          <w:rFonts w:ascii="Times New Roman" w:hAnsi="Times New Roman" w:cs="Times New Roman"/>
          <w:sz w:val="28"/>
          <w:szCs w:val="28"/>
          <w:lang w:val="be-BY"/>
        </w:rPr>
        <w:t>іжнар. навук. канф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041FF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041FFF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40  </w:t>
      </w:r>
    </w:p>
    <w:p w:rsidR="00B00417" w:rsidRPr="00034E1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Беларуска-руска-польскае супастаўляльнае мовазнаўства, літаратуразнаўства, культуралогія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матэрыялы V М</w:t>
      </w:r>
      <w:r w:rsidRPr="008804F2">
        <w:rPr>
          <w:rFonts w:ascii="Times New Roman" w:hAnsi="Times New Roman" w:cs="Times New Roman"/>
          <w:sz w:val="28"/>
          <w:szCs w:val="28"/>
          <w:lang w:val="be-BY"/>
        </w:rPr>
        <w:t>іжнар. навук. канф.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52                     </w:t>
      </w:r>
    </w:p>
    <w:p w:rsidR="00B00417" w:rsidRDefault="00B00417" w:rsidP="00782ECC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t>Беларуска-руска-польскае супастаўляльнае мовазнаўства, літаратуразнаўства, культуралогія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lang w:val="be-BY"/>
        </w:rPr>
        <w:t xml:space="preserve">: матэрыялы </w:t>
      </w:r>
      <w:r w:rsidRPr="00C26A79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be-BY"/>
        </w:rPr>
        <w:t>І М</w:t>
      </w:r>
      <w:r w:rsidRPr="00C26A79">
        <w:rPr>
          <w:rFonts w:ascii="Times New Roman" w:hAnsi="Times New Roman" w:cs="Times New Roman"/>
          <w:sz w:val="28"/>
          <w:lang w:val="be-BY"/>
        </w:rPr>
        <w:t xml:space="preserve">іжнар. навук. канф. </w:t>
      </w:r>
      <w:r w:rsidRPr="00034E1D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034E1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lang w:val="be-BY"/>
        </w:rPr>
        <w:t xml:space="preserve">  69</w:t>
      </w:r>
    </w:p>
    <w:p w:rsidR="00B00417" w:rsidRDefault="00B00417" w:rsidP="00782EC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26C3">
        <w:rPr>
          <w:rFonts w:ascii="Times New Roman" w:hAnsi="Times New Roman" w:cs="Times New Roman"/>
          <w:sz w:val="28"/>
          <w:szCs w:val="28"/>
          <w:lang w:val="be-BY"/>
        </w:rPr>
        <w:t>Беларуска-руска-польскае супастаўляльнае мовазнаўства, літаратуразнаўства і культуралогія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D126C3">
        <w:rPr>
          <w:rFonts w:ascii="Times New Roman" w:hAnsi="Times New Roman" w:cs="Times New Roman"/>
          <w:sz w:val="28"/>
          <w:szCs w:val="28"/>
          <w:lang w:val="be-BY"/>
        </w:rPr>
        <w:t>зб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навук. арт. </w:t>
      </w:r>
      <w:r w:rsidRPr="00034E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34E1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B00417" w:rsidRDefault="00B00417" w:rsidP="00782EC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A24B5">
        <w:rPr>
          <w:rFonts w:ascii="Times New Roman" w:hAnsi="Times New Roman" w:cs="Times New Roman"/>
          <w:sz w:val="28"/>
          <w:szCs w:val="28"/>
          <w:lang w:val="be-BY"/>
        </w:rPr>
        <w:t>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кае</w:t>
      </w:r>
      <w:r w:rsidRPr="00DA24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DA24B5">
        <w:rPr>
          <w:rFonts w:ascii="Times New Roman" w:hAnsi="Times New Roman" w:cs="Times New Roman"/>
          <w:sz w:val="28"/>
          <w:szCs w:val="28"/>
          <w:lang w:val="be-BY"/>
        </w:rPr>
        <w:t>ітаратуразнаўства</w:t>
      </w:r>
      <w:r w:rsidRPr="004E56EB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: навук.-метад. альм</w:t>
      </w:r>
      <w:r w:rsidRPr="001F203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E2382">
        <w:rPr>
          <w:rFonts w:ascii="Times New Roman" w:hAnsi="Times New Roman" w:cs="Times New Roman"/>
          <w:sz w:val="28"/>
          <w:szCs w:val="28"/>
          <w:lang w:val="be-BY"/>
        </w:rPr>
        <w:t>Вып. 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41FF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152</w:t>
      </w:r>
      <w:r w:rsidRPr="0004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Pr="00041FFF" w:rsidRDefault="00B00417" w:rsidP="00782E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4B5">
        <w:rPr>
          <w:rFonts w:ascii="Times New Roman" w:hAnsi="Times New Roman" w:cs="Times New Roman"/>
          <w:sz w:val="28"/>
          <w:szCs w:val="28"/>
          <w:lang w:val="be-BY"/>
        </w:rPr>
        <w:t>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кае</w:t>
      </w:r>
      <w:r w:rsidRPr="00DA24B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DA24B5">
        <w:rPr>
          <w:rFonts w:ascii="Times New Roman" w:hAnsi="Times New Roman" w:cs="Times New Roman"/>
          <w:sz w:val="28"/>
          <w:szCs w:val="28"/>
          <w:lang w:val="be-BY"/>
        </w:rPr>
        <w:t>ітаратуразнаўства</w:t>
      </w:r>
      <w:r w:rsidRPr="004E56EB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: навук.-метад. альм</w:t>
      </w:r>
      <w:r w:rsidRPr="001F2038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Вып. 7</w:t>
      </w:r>
      <w:r w:rsidRPr="00041FF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168</w:t>
      </w:r>
    </w:p>
    <w:p w:rsidR="00B00417" w:rsidRDefault="00B00417" w:rsidP="00782EC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E436E">
        <w:rPr>
          <w:rFonts w:ascii="Times New Roman" w:hAnsi="Times New Roman" w:cs="Times New Roman"/>
          <w:sz w:val="28"/>
          <w:szCs w:val="28"/>
          <w:lang w:val="be-BY"/>
        </w:rPr>
        <w:t>Беларус</w:t>
      </w:r>
      <w:r>
        <w:rPr>
          <w:rFonts w:ascii="Times New Roman" w:hAnsi="Times New Roman" w:cs="Times New Roman"/>
          <w:sz w:val="28"/>
          <w:szCs w:val="28"/>
          <w:lang w:val="be-BY"/>
        </w:rPr>
        <w:t>кае</w:t>
      </w:r>
      <w:r w:rsidRPr="005E2FC1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F633A9">
        <w:rPr>
          <w:rFonts w:ascii="Times New Roman" w:hAnsi="Times New Roman" w:cs="Times New Roman"/>
          <w:sz w:val="28"/>
          <w:szCs w:val="28"/>
          <w:lang w:val="be-BY"/>
        </w:rPr>
        <w:t xml:space="preserve">ітаратуразнаўства : навук.-метад.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альм. Вып. 8  </w:t>
      </w:r>
      <w:r w:rsidRPr="00C52B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179</w:t>
      </w:r>
      <w:r w:rsidRPr="00C52B3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Pr="00C52B3D" w:rsidRDefault="00B00417" w:rsidP="00782E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Беларускае</w:t>
      </w:r>
      <w:r w:rsidRPr="00E06DCA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літаратуразнаўства</w:t>
      </w:r>
      <w:r w:rsidRPr="005E4F47">
        <w:rPr>
          <w:rFonts w:ascii="Times New Roman" w:hAnsi="Times New Roman" w:cs="Times New Roman"/>
          <w:sz w:val="28"/>
          <w:szCs w:val="28"/>
          <w:lang w:val="be-BY"/>
        </w:rPr>
        <w:t xml:space="preserve"> : навук.-метад.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альм. – Вып. 9 </w:t>
      </w:r>
      <w:r w:rsidRPr="00C52B3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7" w:rsidRDefault="00B00417" w:rsidP="00782ECC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E06DCA">
        <w:rPr>
          <w:rFonts w:ascii="Times New Roman" w:hAnsi="Times New Roman" w:cs="Times New Roman"/>
          <w:sz w:val="28"/>
          <w:szCs w:val="28"/>
          <w:lang w:val="be-BY"/>
        </w:rPr>
        <w:t>Бела</w:t>
      </w:r>
      <w:r>
        <w:rPr>
          <w:rFonts w:ascii="Times New Roman" w:hAnsi="Times New Roman" w:cs="Times New Roman"/>
          <w:sz w:val="28"/>
          <w:szCs w:val="28"/>
          <w:lang w:val="be-BY"/>
        </w:rPr>
        <w:t>рускае</w:t>
      </w:r>
      <w:r w:rsidRPr="0071455E">
        <w:rPr>
          <w:rFonts w:ascii="Times New Roman" w:hAnsi="Times New Roman" w:cs="Times New Roman"/>
          <w:sz w:val="28"/>
          <w:szCs w:val="28"/>
          <w:lang w:val="be-BY"/>
        </w:rPr>
        <w:t xml:space="preserve"> літаратуразнаў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ства : навук.-метад. альм. Вып. 10 </w:t>
      </w:r>
      <w:r w:rsidRPr="00C52B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C52B3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202</w:t>
      </w:r>
      <w:r w:rsidRPr="00C52B3D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B00417" w:rsidRPr="00C52B3D" w:rsidRDefault="00B00417" w:rsidP="00782ECC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ED67AF">
        <w:rPr>
          <w:rFonts w:ascii="Times New Roman" w:hAnsi="Times New Roman" w:cs="Times New Roman"/>
          <w:sz w:val="28"/>
          <w:szCs w:val="28"/>
          <w:lang w:val="be-BY"/>
        </w:rPr>
        <w:t>Беларуская і руская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67AF">
        <w:rPr>
          <w:rFonts w:ascii="Times New Roman" w:hAnsi="Times New Roman" w:cs="Times New Roman"/>
          <w:sz w:val="28"/>
          <w:szCs w:val="28"/>
          <w:lang w:val="be-BY"/>
        </w:rPr>
        <w:t>: тыпалогія ўзаемасувязей і нацыянальнай ідэнтыфікацыі : матэрыялы міжнар. навук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канф. </w:t>
      </w:r>
      <w:r w:rsidRPr="00C52B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196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літаратура пра Вялікую Айчынную вайну ў асэнсаванні пісьменнікаў першай паловы 1940-х гадоў </w:t>
      </w:r>
      <w:r w:rsidRPr="00C52B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C52B3D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224</w:t>
      </w:r>
      <w:r w:rsidRPr="006127F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52B3D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004EA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мова і літаратура ў славянскім этнакультурным кантэксце : матэрыялы </w:t>
      </w:r>
      <w:r w:rsidRPr="00C8134C">
        <w:rPr>
          <w:rFonts w:ascii="Times New Roman" w:hAnsi="Times New Roman" w:cs="Times New Roman"/>
          <w:sz w:val="28"/>
          <w:szCs w:val="28"/>
          <w:lang w:val="be-BY"/>
        </w:rPr>
        <w:t>Рэсп</w:t>
      </w:r>
      <w:r>
        <w:rPr>
          <w:rFonts w:ascii="Times New Roman" w:hAnsi="Times New Roman" w:cs="Times New Roman"/>
          <w:color w:val="FF0000"/>
          <w:sz w:val="28"/>
          <w:szCs w:val="28"/>
          <w:lang w:val="be-BY"/>
        </w:rPr>
        <w:t>.</w:t>
      </w:r>
      <w:r w:rsidRPr="009004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9004EA">
        <w:rPr>
          <w:rFonts w:ascii="Times New Roman" w:hAnsi="Times New Roman" w:cs="Times New Roman"/>
          <w:sz w:val="28"/>
          <w:szCs w:val="28"/>
          <w:lang w:val="be-BY"/>
        </w:rPr>
        <w:t>авук</w:t>
      </w:r>
      <w:r>
        <w:rPr>
          <w:rFonts w:ascii="Times New Roman" w:hAnsi="Times New Roman" w:cs="Times New Roman"/>
          <w:sz w:val="28"/>
          <w:szCs w:val="28"/>
          <w:lang w:val="be-BY"/>
        </w:rPr>
        <w:t>.-практ. к</w:t>
      </w:r>
      <w:r w:rsidRPr="009004EA">
        <w:rPr>
          <w:rFonts w:ascii="Times New Roman" w:hAnsi="Times New Roman" w:cs="Times New Roman"/>
          <w:sz w:val="28"/>
          <w:szCs w:val="28"/>
          <w:lang w:val="be-BY"/>
        </w:rPr>
        <w:t>анф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52B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177</w:t>
      </w:r>
      <w:r w:rsidRPr="00C52B3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00417" w:rsidRPr="00C52B3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E7293">
        <w:rPr>
          <w:rFonts w:ascii="Times New Roman" w:hAnsi="Times New Roman"/>
          <w:bCs/>
          <w:sz w:val="28"/>
          <w:szCs w:val="28"/>
          <w:lang w:val="be-BY"/>
        </w:rPr>
        <w:t>Беларуская пісьмовая спадчына ў кантэксце еўрапейскага культурна-гістарычнага працэсу ХІ–ХІХ стагоддзяў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: вытокі, традыцыі, уплывы                                             </w:t>
      </w:r>
      <w:r w:rsidRPr="00C52B3D">
        <w:rPr>
          <w:rFonts w:ascii="Times New Roman" w:hAnsi="Times New Roman"/>
          <w:bCs/>
          <w:sz w:val="28"/>
          <w:szCs w:val="28"/>
          <w:lang w:val="be-BY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C52B3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e-BY"/>
        </w:rPr>
        <w:t>180</w:t>
      </w:r>
      <w:r w:rsidRPr="00C52B3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B00417" w:rsidRDefault="00B00417" w:rsidP="00C52B3D">
      <w:pPr>
        <w:tabs>
          <w:tab w:val="left" w:pos="7371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Беларуская проза ХХ стагоддзя як крыніца народазнаўства   </w:t>
      </w:r>
      <w:r w:rsidRPr="00041FF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041FF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160</w:t>
      </w:r>
      <w:r w:rsidRPr="00041FFF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Беларускія пісьменнікі ХІХ стагоддзя ў ацэнцы Якуба Коласа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142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Беларускія пераклады “Паштальёна” Ул. Сыракомлі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Беларусы ў “Падарожжы па Палессі і беларускім краі”  П. Шпілеўскага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186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Белая сарока                                                                                                                             178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Братэрства                                                                                                                                158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Вайна и мир                                                                                                                             70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Вайніслаў Савіч-Заблоцкі : [аб жыцці і творчасці беларускага пісьменніка, 1850 – пасля 1893]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143</w:t>
      </w:r>
    </w:p>
    <w:p w:rsidR="00B00417" w:rsidRPr="00C26A79" w:rsidRDefault="00B00417" w:rsidP="00F56B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В. Бароўка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"Да літаратуры я прыйшла праз любоў да гісторыі"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B00417" w:rsidRDefault="00B00417" w:rsidP="002F52B3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Вершы, прысвечаныя пісь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менікам, у паэзіі Янкі Купалы                                                 195 </w:t>
      </w:r>
    </w:p>
    <w:p w:rsidR="00B00417" w:rsidRDefault="00B00417" w:rsidP="002F52B3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A77C6F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Вінцэнт Дунін-Марцінкевіч у еўрапейскім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кантэксце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145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</w:t>
      </w:r>
    </w:p>
    <w:p w:rsidR="00B00417" w:rsidRPr="00C26A79" w:rsidRDefault="00B00417" w:rsidP="002F52B3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Віцебшчына ў гады Вялікай Айчыннай вайны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84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Віцебшчына ў 1941–1944 гг.: Супраціў.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Вызваленне. Памяць : матэрыялы Р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эсп. навук.-прак. канф.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162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ED67AF">
        <w:rPr>
          <w:rFonts w:ascii="Times New Roman" w:hAnsi="Times New Roman" w:cs="Times New Roman"/>
          <w:sz w:val="28"/>
          <w:szCs w:val="28"/>
          <w:lang w:val="be-BY"/>
        </w:rPr>
        <w:t>Вобраз Кастуся Каліноўскага ў драматычных творах пісьменнікаў другой паловы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196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Вобраз роднага краю ў творчасці пісьменнікаў Віцебшчыны і Латгаліі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197</w:t>
      </w:r>
    </w:p>
    <w:p w:rsidR="00B00417" w:rsidRDefault="00B00417" w:rsidP="002328D2">
      <w:pPr>
        <w:pStyle w:val="af3"/>
        <w:ind w:left="0" w:right="176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Вобраз роднага кута ў паэме “Пан Тадэвуш” Адама Міцкевіча і ў творчасці беларускіх празаікаў ХХ стагоддзя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116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Вобраз сярэднявечнай Латгаліі ў рамане «І вецер гуляе на пажарышчы …» Я. Ніедрэ і ў аповесці «Дзень, калі ўпала страла» У. Арлова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210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Вобраз творцы ў аповесцях Т. Шаўчэнкі і ў апавяданнях М. Багдановіча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Вогненны азімут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162</w:t>
      </w:r>
    </w:p>
    <w:p w:rsidR="00B00417" w:rsidRPr="000520E2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0520E2">
        <w:rPr>
          <w:rFonts w:ascii="Times New Roman" w:hAnsi="Times New Roman" w:cs="Times New Roman"/>
          <w:sz w:val="28"/>
          <w:szCs w:val="28"/>
          <w:lang w:val="be-BY"/>
        </w:rPr>
        <w:t xml:space="preserve">ІІІ навуковыя чытанні, прысвечаныя Сцяпану </w:t>
      </w:r>
      <w:proofErr w:type="gramStart"/>
      <w:r w:rsidRPr="000520E2">
        <w:rPr>
          <w:rFonts w:ascii="Times New Roman" w:hAnsi="Times New Roman" w:cs="Times New Roman"/>
          <w:sz w:val="28"/>
          <w:szCs w:val="28"/>
          <w:lang w:val="be-BY"/>
        </w:rPr>
        <w:t>Некрашэв</w:t>
      </w:r>
      <w:proofErr w:type="gramEnd"/>
      <w:r w:rsidRPr="000520E2">
        <w:rPr>
          <w:rFonts w:ascii="Times New Roman" w:hAnsi="Times New Roman" w:cs="Times New Roman"/>
          <w:sz w:val="28"/>
          <w:szCs w:val="28"/>
          <w:lang w:val="be-BY"/>
        </w:rPr>
        <w:t>ічу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134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Выкладанне гісторыі літаратуры ў сучасных умовах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[Рэцэнзія]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212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03BB2">
        <w:rPr>
          <w:rFonts w:ascii="Times New Roman" w:hAnsi="Times New Roman" w:cs="Times New Roman"/>
          <w:sz w:val="28"/>
          <w:szCs w:val="28"/>
          <w:lang w:val="be-BY"/>
        </w:rPr>
        <w:t>Выяўленча-мастацкія, арганізацыйныя і ідэалагічныя праблемы сучаснай беларускай літаратуры ў яе сувязях з грам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адскімі практыкамі                                                               158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Вялікі друг усіх славян (да юбілею А. Пагодзіна)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59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Гарэцкія чытанні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7D3251">
        <w:rPr>
          <w:rFonts w:ascii="Times New Roman" w:hAnsi="Times New Roman" w:cs="Times New Roman"/>
          <w:sz w:val="28"/>
          <w:szCs w:val="28"/>
          <w:lang w:val="be-BY"/>
        </w:rPr>
        <w:t>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тэрыялы дакл. і паведамл.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02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D3251">
        <w:rPr>
          <w:rFonts w:ascii="Times New Roman" w:hAnsi="Times New Roman" w:cs="Times New Roman"/>
          <w:sz w:val="28"/>
          <w:szCs w:val="28"/>
          <w:lang w:val="be-BY"/>
        </w:rPr>
        <w:t>(пяты</w:t>
      </w:r>
      <w:r w:rsidRPr="007D325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D3251">
        <w:rPr>
          <w:rFonts w:ascii="Times New Roman" w:hAnsi="Times New Roman" w:cs="Times New Roman"/>
          <w:sz w:val="28"/>
          <w:szCs w:val="28"/>
          <w:lang w:val="be-BY"/>
        </w:rPr>
        <w:t>) міжнар.</w:t>
      </w:r>
      <w:proofErr w:type="gramEnd"/>
      <w:r w:rsidRPr="007D3251">
        <w:rPr>
          <w:rFonts w:ascii="Times New Roman" w:hAnsi="Times New Roman" w:cs="Times New Roman"/>
          <w:sz w:val="28"/>
          <w:szCs w:val="28"/>
          <w:lang w:val="be-BY"/>
        </w:rPr>
        <w:t xml:space="preserve"> чытанняў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43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Гарэцкія чытанні</w:t>
      </w:r>
      <w:r w:rsidRPr="005E0DEF">
        <w:rPr>
          <w:rFonts w:ascii="Times New Roman" w:hAnsi="Times New Roman" w:cs="Times New Roman"/>
          <w:sz w:val="28"/>
          <w:szCs w:val="28"/>
          <w:lang w:val="be-BY"/>
        </w:rPr>
        <w:t>: (да 110-годдзя з дня нар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аджэння </w:t>
      </w:r>
      <w:r w:rsidRPr="005E0DEF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E0DEF">
        <w:rPr>
          <w:rFonts w:ascii="Times New Roman" w:hAnsi="Times New Roman" w:cs="Times New Roman"/>
          <w:sz w:val="28"/>
          <w:szCs w:val="28"/>
          <w:lang w:val="be-BY"/>
        </w:rPr>
        <w:t>Гарэцкага)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86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Геапаэтыка ў творчасці пісьменнікаў Віцебшчыны і Латгаліі другой паловы ХХ – пачатку ХХІ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213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Геапаэтыка ў творчасці сучасных пісьменнікаў Віцебшчыны і Латгаліі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198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Гістарычная тэма ў беларускай прозе праз прызму мастацкага этнаграфізму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66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Гістарычныя факты і мастацкі вымысел у паэме А.Куляшова «Хамуціус»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225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Гісторыя беларускай літаратуры </w:t>
      </w:r>
      <w:r w:rsidRPr="00C26A79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стагоддзя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у 4 т.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73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Гісторыя беларускай літаратуры </w:t>
      </w:r>
      <w:r w:rsidRPr="00C26A79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стагоддзя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: у 4 т. Т. 2                                                 46</w:t>
      </w:r>
    </w:p>
    <w:p w:rsidR="00B00417" w:rsidRPr="00271DCE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Гісторыя беларускай літаратуры </w:t>
      </w:r>
      <w:r w:rsidRPr="00C26A79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стагоддзя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у 4 т. Т. </w:t>
      </w:r>
      <w:r w:rsidRPr="0091494F">
        <w:rPr>
          <w:rFonts w:ascii="Times New Roman" w:hAnsi="Times New Roman" w:cs="Times New Roman"/>
          <w:sz w:val="28"/>
          <w:szCs w:val="28"/>
          <w:lang w:val="be-BY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кн. 3                                       228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Гісторыя беларускай літаратуры першай трэці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212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Гісторыя народа – гісторыя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73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Гогалеўскія тра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дыцыі ў творчасці Якуба Коласа                                                                  1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Горад у мастацкім асэнсаванні беларускіх пісьменнікаў пачатку ХХ стагоддзя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187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F03D55">
        <w:rPr>
          <w:rFonts w:ascii="Times New Roman" w:hAnsi="Times New Roman" w:cs="Times New Roman"/>
          <w:sz w:val="28"/>
          <w:lang w:val="be-BY"/>
        </w:rPr>
        <w:t>Да 80-годдзя народнага пісьменніка Беларусі Васіля Быкава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5303A8">
        <w:rPr>
          <w:rFonts w:ascii="Times New Roman" w:hAnsi="Times New Roman" w:cs="Times New Roman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lang w:val="be-BY"/>
        </w:rPr>
        <w:t>109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Дагератып                                                                                                                                 231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Дзень, калі ўпала страла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201, 210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Дзівакі ўпрыгожваюць свет?.. 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Другія Гарэцкія чытанні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15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Дудар </w:t>
      </w:r>
      <w:r w:rsidRPr="00D663C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24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Дынаміка мастацкага асэнсавання іншанацыянальнай рэчаіснасці ў падарожных нарысах беларускіх пісьменнікаў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199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Дынаміка мастацкага этнаграфізму ў беларускай прозе ХХ ст. </w:t>
      </w:r>
      <w:r w:rsidRPr="005303A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59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Дыялог працягваецца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20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Дыялог у часе: Ян Баршчэўскі і беларуская проза ХХ стагоддзя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60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13AA">
        <w:rPr>
          <w:rFonts w:ascii="Times New Roman" w:hAnsi="Times New Roman" w:cs="Times New Roman"/>
          <w:sz w:val="28"/>
          <w:szCs w:val="28"/>
          <w:lang w:val="be-BY"/>
        </w:rPr>
        <w:t>Дыяментавы горад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8"/>
          <w:szCs w:val="28"/>
          <w:lang w:val="be-BY"/>
        </w:rPr>
        <w:t>90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Жанрава-стылёвая адметнасць п’есы Валянціны Коўтун “Крыж ігуменні” </w:t>
      </w:r>
      <w:r w:rsidRPr="005303A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232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Жанрава-стылёвыя асаблівасці твора “Дудар” Я.Коласа </w:t>
      </w:r>
      <w:r w:rsidRPr="005303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3A8">
        <w:rPr>
          <w:rFonts w:ascii="Times New Roman" w:hAnsi="Times New Roman" w:cs="Times New Roman"/>
          <w:sz w:val="28"/>
          <w:szCs w:val="28"/>
        </w:rPr>
        <w:t>2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Жанрава-стылёвыя дамінанты “Шляхціца Завальні” Яна Баршчэўскага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35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eastAsia="Arial Unicode MS" w:hAnsi="Times New Roman" w:cs="Times New Roman"/>
          <w:sz w:val="28"/>
          <w:szCs w:val="28"/>
          <w:lang w:val="be-BY"/>
        </w:rPr>
        <w:t>“З краю Навагрудскага...” (Малая Айчына ў жыцці і творчасці Адама Міцкевіча)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 w:rsidRPr="005303A8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116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Зборнік М. Гарэцкага “Рунь” і тагачасная беларуская проза </w:t>
      </w:r>
      <w:r w:rsidRPr="005303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36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>І вецер гуляе на пажарышчы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201, 210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Іншанацыянальная рэчаіснасць у творчасці сучасных беларускіх празаікаў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5303A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“Іншы” ў беларускай прозе першай трэці ХХ стагоддзя </w:t>
      </w:r>
      <w:r w:rsidRPr="005303A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188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Казкі жыцця </w:t>
      </w:r>
      <w:r w:rsidRPr="00D663C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62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F46AC">
        <w:rPr>
          <w:rFonts w:ascii="Times New Roman" w:hAnsi="Times New Roman" w:cs="Times New Roman"/>
          <w:sz w:val="28"/>
          <w:szCs w:val="28"/>
          <w:lang w:val="be-BY"/>
        </w:rPr>
        <w:t>Каласавіны-8</w:t>
      </w:r>
      <w:r w:rsidRPr="009919BF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3</w:t>
      </w:r>
    </w:p>
    <w:p w:rsidR="00B00417" w:rsidRPr="00D663CF" w:rsidRDefault="00B00417" w:rsidP="00C02ABA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Каласавіны-2008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Асоба Якуба Коласа ў літаратурна-творчым і грамадска-культурным асяроддзі Беларусі </w:t>
      </w:r>
      <w:r w:rsidRPr="00D663C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159</w:t>
      </w:r>
    </w:p>
    <w:p w:rsidR="00B00417" w:rsidRDefault="00B00417" w:rsidP="003B240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804F2">
        <w:rPr>
          <w:rFonts w:ascii="Times New Roman" w:hAnsi="Times New Roman" w:cs="Times New Roman"/>
          <w:sz w:val="28"/>
          <w:szCs w:val="28"/>
          <w:lang w:val="be-BY"/>
        </w:rPr>
        <w:t>Каласавіны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233716">
        <w:rPr>
          <w:rFonts w:ascii="Times New Roman" w:hAnsi="Times New Roman" w:cs="Times New Roman"/>
          <w:sz w:val="28"/>
          <w:szCs w:val="28"/>
          <w:lang w:val="be-BY"/>
        </w:rPr>
        <w:t>98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804F2">
        <w:rPr>
          <w:rFonts w:ascii="Times New Roman" w:hAnsi="Times New Roman" w:cs="Times New Roman"/>
          <w:sz w:val="28"/>
          <w:szCs w:val="28"/>
          <w:lang w:val="be-BY"/>
        </w:rPr>
        <w:t>: матэрыялы навук. канф. “Праблемы рацыянальнага выкарыстання і захавання прыродных ландшафтаў і мемарыяльных музейных аб’екта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 w:rsidRPr="004C2EF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45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Каласавіны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: матэрыялы навук. канф. «Публіцыстыка Якуба Коласа ў кантэксце цэласнага рэа</w:t>
      </w:r>
      <w:r>
        <w:rPr>
          <w:rFonts w:ascii="Times New Roman" w:hAnsi="Times New Roman" w:cs="Times New Roman"/>
          <w:sz w:val="28"/>
          <w:szCs w:val="28"/>
          <w:lang w:val="be-BY"/>
        </w:rPr>
        <w:t>лістычнага адлюстравання жыцця»                                                                 81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804F2">
        <w:rPr>
          <w:rFonts w:ascii="Times New Roman" w:hAnsi="Times New Roman" w:cs="Times New Roman"/>
          <w:sz w:val="28"/>
          <w:szCs w:val="28"/>
          <w:lang w:val="be-BY"/>
        </w:rPr>
        <w:t xml:space="preserve">Каласавіны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- 99 </w:t>
      </w:r>
      <w:r w:rsidRPr="008804F2">
        <w:rPr>
          <w:rFonts w:ascii="Times New Roman" w:hAnsi="Times New Roman" w:cs="Times New Roman"/>
          <w:sz w:val="28"/>
          <w:szCs w:val="28"/>
          <w:lang w:val="be-BY"/>
        </w:rPr>
        <w:t>: матэрыялы навук. канф. “Спадчына Якуба Коласа-мастака, вучонага, дзеяча культуры і яе сучаснае асэнсаванне”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51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Каласавіны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: мат</w:t>
      </w:r>
      <w:r>
        <w:rPr>
          <w:rFonts w:ascii="Times New Roman" w:hAnsi="Times New Roman" w:cs="Times New Roman"/>
          <w:sz w:val="28"/>
          <w:szCs w:val="28"/>
          <w:lang w:val="be-BY"/>
        </w:rPr>
        <w:t>эрыялы навук. канф., прысвеч.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120-г</w:t>
      </w:r>
      <w:r>
        <w:rPr>
          <w:rFonts w:ascii="Times New Roman" w:hAnsi="Times New Roman" w:cs="Times New Roman"/>
          <w:sz w:val="28"/>
          <w:szCs w:val="28"/>
          <w:lang w:val="be-BY"/>
        </w:rPr>
        <w:t>оддзю з дня нарадж. нар.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паэта Беларусі Якуба Коласа «Творчая спадчына Якуба Коласа ў кантэксце с</w:t>
      </w:r>
      <w:r>
        <w:rPr>
          <w:rFonts w:ascii="Times New Roman" w:hAnsi="Times New Roman" w:cs="Times New Roman"/>
          <w:sz w:val="28"/>
          <w:szCs w:val="28"/>
          <w:lang w:val="be-BY"/>
        </w:rPr>
        <w:t>учаснага літаратурнага працэсу»                                                                                                            71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Каласавіны: матэрыялы Рэсп. навук. канф. «Якуб Колас і яго акружэнне»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127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Каласавіны</w:t>
      </w:r>
      <w:r>
        <w:rPr>
          <w:rFonts w:ascii="Times New Roman" w:hAnsi="Times New Roman" w:cs="Times New Roman"/>
          <w:sz w:val="28"/>
          <w:szCs w:val="28"/>
          <w:lang w:val="be-BY"/>
        </w:rPr>
        <w:t>. П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огляд на творчасць Якуба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Коласа на пачатку ХХІ ст.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: матэрыялы навук. канф. «Праўду сэрцам правяраючы...»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62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77C6F">
        <w:rPr>
          <w:rFonts w:ascii="Times New Roman" w:hAnsi="Times New Roman" w:cs="Times New Roman"/>
          <w:sz w:val="28"/>
          <w:szCs w:val="28"/>
          <w:lang w:val="be-BY"/>
        </w:rPr>
        <w:t>Каласавіны. Творчая спадчына Якуба Коласа ў парадыгме грамадска-інтэлектуальнага асяроддзя пісьменніка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142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5E7C">
        <w:rPr>
          <w:rFonts w:ascii="Times New Roman" w:hAnsi="Times New Roman" w:cs="Times New Roman"/>
          <w:sz w:val="28"/>
          <w:szCs w:val="28"/>
          <w:lang w:val="be-BY"/>
        </w:rPr>
        <w:t>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ласавіны. </w:t>
      </w:r>
      <w:r w:rsidRPr="000C5E7C">
        <w:rPr>
          <w:rFonts w:ascii="Times New Roman" w:hAnsi="Times New Roman" w:cs="Times New Roman"/>
          <w:sz w:val="28"/>
          <w:szCs w:val="28"/>
          <w:lang w:val="be-BY"/>
        </w:rPr>
        <w:t>“Якуб Колас і яго сучаснікі»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5E7C">
        <w:rPr>
          <w:rFonts w:ascii="Times New Roman" w:hAnsi="Times New Roman" w:cs="Times New Roman"/>
          <w:sz w:val="28"/>
          <w:szCs w:val="28"/>
          <w:lang w:val="be-BY"/>
        </w:rPr>
        <w:t>: да вывучэння творчых і асабістых узаемасувязей пісьменніка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пісьменніка : </w:t>
      </w:r>
      <w:r w:rsidRPr="000E2382">
        <w:rPr>
          <w:rFonts w:ascii="Times New Roman" w:hAnsi="Times New Roman" w:cs="Times New Roman"/>
          <w:sz w:val="28"/>
          <w:szCs w:val="28"/>
          <w:lang w:val="be-BY"/>
        </w:rPr>
        <w:t>матэрыялы ХХ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E2382">
        <w:rPr>
          <w:rFonts w:ascii="Times New Roman" w:hAnsi="Times New Roman" w:cs="Times New Roman"/>
          <w:sz w:val="28"/>
          <w:szCs w:val="28"/>
          <w:lang w:val="be-BY"/>
        </w:rPr>
        <w:t xml:space="preserve"> навук. канф</w:t>
      </w:r>
      <w:r>
        <w:rPr>
          <w:rFonts w:ascii="Times New Roman" w:hAnsi="Times New Roman" w:cs="Times New Roman"/>
          <w:sz w:val="28"/>
          <w:szCs w:val="28"/>
          <w:lang w:val="be-BY"/>
        </w:rPr>
        <w:t>.                          192</w:t>
      </w:r>
    </w:p>
    <w:p w:rsidR="00B00417" w:rsidRPr="008413AA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413AA">
        <w:rPr>
          <w:rFonts w:ascii="Times New Roman" w:hAnsi="Times New Roman" w:cs="Times New Roman"/>
          <w:sz w:val="28"/>
          <w:szCs w:val="28"/>
          <w:lang w:val="be-BY"/>
        </w:rPr>
        <w:t>Каласавіны “Якуб Колас і яго сучаснікі»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413AA">
        <w:rPr>
          <w:rFonts w:ascii="Times New Roman" w:hAnsi="Times New Roman" w:cs="Times New Roman"/>
          <w:sz w:val="28"/>
          <w:szCs w:val="28"/>
          <w:lang w:val="be-BY"/>
        </w:rPr>
        <w:t>: да вывучэння творчых і асабістых узаемасувязей пісьменніка» : матэрыялы ХХ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413AA">
        <w:rPr>
          <w:rFonts w:ascii="Times New Roman" w:hAnsi="Times New Roman" w:cs="Times New Roman"/>
          <w:sz w:val="28"/>
          <w:szCs w:val="28"/>
          <w:lang w:val="be-BY"/>
        </w:rPr>
        <w:t>І навук. канф</w:t>
      </w:r>
      <w:r>
        <w:rPr>
          <w:rFonts w:ascii="Times New Roman" w:hAnsi="Times New Roman" w:cs="Times New Roman"/>
          <w:sz w:val="28"/>
          <w:szCs w:val="28"/>
          <w:lang w:val="be-BY"/>
        </w:rPr>
        <w:t>.                                            207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Каласы пад сярпом тваім                                                                                                  70, 177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“Калядная рапсодыя”                                                                                                               146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Камароўская хроніка                                                                                                               123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Канцэпцыя фантастычнага ў кнізе Яна Баршчэўскага “Шляхціц Завальня”, або Беларусь у фантастычных апавяданнях”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2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5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Касторп                                                                                                                                     130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Кастрычніцкае святло                                                                                                              126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Кніга Дубоўкі “Пялёсткі” як жанрава-стылёвы феномен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172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>Крывавы пуф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215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Крыж ігуменні                                                                                                                          232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Крэатыўны дыяпазон этнаграфічнага кантэксту ў беларускай прозе ХХ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133,173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Куляшоўскія чытанні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матэрыялы Міжнар. навук. канф. “Творчасць А.Куляшова і адукац.-асветніц. праблемы сучаснасці”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59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B07D77">
        <w:rPr>
          <w:rFonts w:ascii="Times New Roman" w:eastAsia="Arial Unicode MS" w:hAnsi="Times New Roman" w:cs="Times New Roman"/>
          <w:sz w:val="28"/>
          <w:szCs w:val="28"/>
          <w:lang w:val="be-BY"/>
        </w:rPr>
        <w:t>Куляшоўскія чытанні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 w:rsidRPr="00B07D77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: матэрыялы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М</w:t>
      </w:r>
      <w:r w:rsidRPr="00B07D77">
        <w:rPr>
          <w:rFonts w:ascii="Times New Roman" w:eastAsia="Arial Unicode MS" w:hAnsi="Times New Roman" w:cs="Times New Roman"/>
          <w:sz w:val="28"/>
          <w:szCs w:val="28"/>
          <w:lang w:val="be-BY"/>
        </w:rPr>
        <w:t>іжнар. навук.-</w:t>
      </w:r>
      <w:r w:rsidRPr="006970B3">
        <w:rPr>
          <w:rFonts w:ascii="Times New Roman" w:eastAsia="Arial Unicode MS" w:hAnsi="Times New Roman" w:cs="Times New Roman"/>
          <w:sz w:val="28"/>
          <w:szCs w:val="28"/>
          <w:lang w:val="be-BY"/>
        </w:rPr>
        <w:t>пр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акт</w:t>
      </w:r>
      <w:r w:rsidRPr="00B07D77">
        <w:rPr>
          <w:rFonts w:ascii="Times New Roman" w:eastAsia="Arial Unicode MS" w:hAnsi="Times New Roman" w:cs="Times New Roman"/>
          <w:sz w:val="28"/>
          <w:szCs w:val="28"/>
          <w:lang w:val="be-BY"/>
        </w:rPr>
        <w:t>. канф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.                                       138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“Лабараторыя росту і развіцця пісьменніцкіх талентаў”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“Наша Ніва” і беларуская проза пачатку ХХ ст.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39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Латгалія ў рамане “І вецер гуляе на пажарышчы…” Яніса Ніедрэ і аповесці “Дзень, калі ўпала страла” Уладзіміра Арлова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201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Лірычныя формы ў ранняй прозе М. Гарэцкага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Лісткаі</w:t>
      </w:r>
      <w:r w:rsidRPr="009E69FB">
        <w:rPr>
          <w:rFonts w:ascii="Times New Roman" w:hAnsi="Times New Roman" w:cs="Times New Roman"/>
          <w:sz w:val="28"/>
          <w:szCs w:val="28"/>
          <w:lang w:val="be-BY"/>
        </w:rPr>
        <w:t xml:space="preserve"> календара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207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Лісце каштанаў                                                                                                                         174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Літаратурны твор і гістарычная рэчаіснасць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189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Літаратурныя постаці Віцебшчыны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53, 55, 61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F2C1F">
        <w:rPr>
          <w:rFonts w:ascii="Times New Roman" w:hAnsi="Times New Roman" w:cs="Times New Roman"/>
          <w:sz w:val="28"/>
          <w:szCs w:val="28"/>
          <w:lang w:val="be-BY"/>
        </w:rPr>
        <w:t>Літаратурны</w:t>
      </w:r>
      <w:r>
        <w:rPr>
          <w:rFonts w:ascii="Times New Roman" w:hAnsi="Times New Roman" w:cs="Times New Roman"/>
          <w:sz w:val="28"/>
          <w:szCs w:val="28"/>
          <w:lang w:val="be-BY"/>
        </w:rPr>
        <w:t>я постаці Віцебшчыны: гісторыя, сучаснасць, будучыня                     143, 149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Літаратурныя сувязі паміж пісьменнікамі Віцебшчыны і Латгаліі ў першай палове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ХІХ ст.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202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Літаратурныя сувязі пісьменнікаў Віцебшчыны і Латгаліі ў першай палове ХІХ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214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67AF">
        <w:rPr>
          <w:rFonts w:ascii="Times New Roman" w:hAnsi="Times New Roman" w:cs="Times New Roman"/>
          <w:sz w:val="28"/>
          <w:szCs w:val="28"/>
          <w:lang w:val="be-BY"/>
        </w:rPr>
        <w:t>Літаратурныя ўзаемасувязі Віцебшчыны і Латгаліі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210, 213, 214, 217, 220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Максім і Гаўрыла Гарэцкія. Жыццё і творчасць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: матэрыялы ХІІ Гарэцкіх чытанняў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101</w:t>
      </w:r>
    </w:p>
    <w:p w:rsidR="00B00417" w:rsidRDefault="00B00417" w:rsidP="005E260F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Максім і Гаўрыла Гарэцкія. </w:t>
      </w:r>
      <w:r w:rsidRPr="00CB4EFF">
        <w:rPr>
          <w:rFonts w:ascii="Times New Roman" w:eastAsia="Arial Unicode MS" w:hAnsi="Times New Roman" w:cs="Times New Roman"/>
          <w:sz w:val="28"/>
          <w:szCs w:val="28"/>
          <w:lang w:val="be-BY"/>
        </w:rPr>
        <w:t>Жыццё і творчасць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 w:rsidRPr="00CB4EFF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да 105-годдзя з дня нарадж.</w:t>
      </w:r>
      <w:r w:rsidRPr="00CB4EFF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Гаўрылы Гарэцкага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123</w:t>
      </w:r>
    </w:p>
    <w:p w:rsidR="00B00417" w:rsidRPr="00DA40A0" w:rsidRDefault="00B00417" w:rsidP="00DA40A0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Максім Танк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і сучасны літ</w:t>
      </w:r>
      <w:r>
        <w:rPr>
          <w:rFonts w:ascii="Times New Roman" w:hAnsi="Times New Roman" w:cs="Times New Roman"/>
          <w:sz w:val="28"/>
          <w:szCs w:val="28"/>
          <w:lang w:val="be-BY"/>
        </w:rPr>
        <w:t>аратурны працэс                                                                        67</w:t>
      </w:r>
    </w:p>
    <w:p w:rsidR="00B00417" w:rsidRDefault="00B00417" w:rsidP="005E260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E69FB">
        <w:rPr>
          <w:rFonts w:ascii="Times New Roman" w:hAnsi="Times New Roman" w:cs="Times New Roman"/>
          <w:sz w:val="28"/>
          <w:szCs w:val="28"/>
          <w:lang w:val="be-BY"/>
        </w:rPr>
        <w:t xml:space="preserve">Максім Танк у дыялогу славянскіх літаратур : традыцыі, наватарства, нацыянальная адметнасць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206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Маладыя празаікі Віцебшчыны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53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Мастацка-этнаграфічны наратыў і працэс глабалізацыі: (н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а матэрыяле беларускай</w:t>
      </w:r>
    </w:p>
    <w:p w:rsidR="00B00417" w:rsidRPr="00C26A79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прозы)                                                                                                                                        117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 xml:space="preserve">Мастацкае асэнсаванне вобраза Еўфрасінні Полацкай у творчасці беларускіх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</w:t>
      </w: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>ісьменніка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ў : дынаміка і тыпалогія : дыс. … магістр. пед. навук                                     233</w:t>
      </w: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Мастацкае</w:t>
      </w:r>
      <w:r w:rsidRPr="00C26A7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асэнсаванне заходнебеларускай рэчаіснасці ў давераснёўскай паэзіі Максіма Танка і тэтралогіі Вячаслава Адамчыка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67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Мастацкае асэнсаванне іншанацыянальнай рэчаіснасці ў беларускай прозе першай трэці ХХ стагоддзя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161</w:t>
      </w:r>
    </w:p>
    <w:p w:rsidR="00B00417" w:rsidRPr="00C26A79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асэнсаванне паўстання 1863 года ў беларускай, рускай і польскай літаратурах ХІХ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120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асэнсаванне пачатковага этапу вайны ў рамане А. Асіпенкі «Вогненны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зімут»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162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асэнсаванне сітуацыі памежжа ў эсэ “Дыяментавы горад” У. Караткевіча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190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асэнсаванне юнацтва ваеннага часу ў творах “Сасна пры дарозе”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І. Навуменкі і “Лісце каштанаў” У. Караткевіча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174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 w:eastAsia="ru-RU"/>
        </w:rPr>
        <w:t>Мастацкае наро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дазнаўства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народазнаўства ва ўмовах шматкультурнасці і полілінгвізму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163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народазнаўства ў беларускай літаратуры ХХ стагоддзя (на матэрыяле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прозы): манаграфія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164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316D2">
        <w:rPr>
          <w:rFonts w:ascii="Times New Roman" w:hAnsi="Times New Roman" w:cs="Times New Roman"/>
          <w:sz w:val="28"/>
          <w:szCs w:val="28"/>
          <w:lang w:val="be-BY"/>
        </w:rPr>
        <w:t>Мастацкае народазнаўства ў беларускай прозе ХХ стагоддзя : аўтарэф. дыс.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… д-ра</w:t>
      </w:r>
      <w:r w:rsidRPr="006316D2">
        <w:rPr>
          <w:rFonts w:ascii="Times New Roman" w:hAnsi="Times New Roman" w:cs="Times New Roman"/>
          <w:sz w:val="28"/>
          <w:szCs w:val="28"/>
          <w:lang w:val="be-BY"/>
        </w:rPr>
        <w:t xml:space="preserve"> філал. навук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 спец.                                                                                                               175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народазнаўства ў беларускай прозе </w:t>
      </w:r>
      <w:r w:rsidRPr="00C26A7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472B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стагоддзя : дыс. … д-ра філал.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навук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176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Мастацкае народазнаўства ў лірыцы (на матэрыяле вершаў Я. Купалы і Я. Райніса)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203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Мастацкае народазнаўства ў рамане У. Караткевіча “Каласы пад сярпом тваім”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77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Мастацкае народазнаўства як прадмет навуковага даследавання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165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Мастацкае народазнаўства як феномен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166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Мастацкая інтэрпрэтацыя паўстання 1863 года ў рамане У. Крастоўскага “Крывавы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пуф” і ў творах С. Жэромскага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215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Мастацкая інтэрпрэтацыя “Шляхціца Завальні” Я. Баршчэўскага ў аповесці “Белая Сарока” Ф. Конева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179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метад і этна-эстэтычны кантэкст літаратурнага твора (на матэрыяле беларускай прозы ХХ стагоддзя)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91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Мастацкі этнаграфізм і перыяд глабалізацыі : (на матэрыяле беларускай прозы)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118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>Мастацкі этнаграфізм у апавяданнях пра мінулае сучасных беларускіх празаікаў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119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Мастацкі этнаграфізм у аповесці Б. Сачанкі «Вечны кругазварот»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120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6A79">
        <w:rPr>
          <w:rFonts w:ascii="Times New Roman" w:hAnsi="Times New Roman" w:cs="Times New Roman"/>
          <w:bCs/>
          <w:sz w:val="28"/>
          <w:szCs w:val="28"/>
        </w:rPr>
        <w:t xml:space="preserve">Мастацкі этнаграфізм у беларускай ваенна-вясковай прозе 60–80-х гадоў ХХ </w:t>
      </w:r>
    </w:p>
    <w:p w:rsidR="00B00417" w:rsidRPr="00A328F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bCs/>
          <w:sz w:val="28"/>
          <w:szCs w:val="28"/>
        </w:rPr>
        <w:t>стагоддзя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9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Мастацкі этнаграфізм у беларускай і польскай прозе </w:t>
      </w:r>
      <w:r w:rsidRPr="00C26A79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C26A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стагоддзя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93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беларускай прозе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тэорыя і практыка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121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t>Мастацкі этнаграфізм у беларускай прозе ХХ стагоддзя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lang w:val="be-BY"/>
        </w:rPr>
        <w:t xml:space="preserve">: манаграфія 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 74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t>Мастацкі этнаграфізм у беларускай прозе ХХ стагоддзя пра вёску</w:t>
      </w:r>
      <w:r>
        <w:rPr>
          <w:rFonts w:ascii="Times New Roman" w:hAnsi="Times New Roman" w:cs="Times New Roman"/>
          <w:sz w:val="28"/>
          <w:lang w:val="be-BY"/>
        </w:rPr>
        <w:t xml:space="preserve"> : тыпы, эвалюцыя, функцыі                                                                                                                                     75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беларускай прозе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семантыка, тыпалогія,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валюцыя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аўтарэф.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дыс. …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д-ра філал. навук…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144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беларускай прозе пачатку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генезіс, узроўні, тыпы, віды, функцыі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122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беларускай прозе 60–70-х гадоў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49, 50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Мастацкі этнаграфізм у вершаваных аповесцях В. Дуніна-Марцінкевіча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145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“Каляднай рапсодыі” У. Караткевіча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семантыка-функцыянальны план                                                                                                              146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Мастацкі этнаграфізм у «Камароўскай хроніцы» М. Гарэцкага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123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Мастацкі этнаграфізм у лірыцы Янкі Купалы пачатку ХХ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68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</w:rPr>
        <w:t>Мастацкі этнаграфізм у “Падарожжы на Новую Зямлю”</w:t>
      </w:r>
      <w:r>
        <w:rPr>
          <w:rFonts w:ascii="Times New Roman" w:hAnsi="Times New Roman" w:cs="Times New Roman"/>
          <w:sz w:val="28"/>
          <w:szCs w:val="28"/>
        </w:rPr>
        <w:t xml:space="preserve"> М. Зарэцкага                            13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C26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падарожных нарысах беларускіх пісьменнікаў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94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Мастацкі этнаграфізм у прозе і публіцыстыцы Цёткі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135</w:t>
      </w:r>
    </w:p>
    <w:p w:rsidR="00B00417" w:rsidRPr="00A328F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</w:rPr>
        <w:t xml:space="preserve">Мастацкі этнаграфізм </w:t>
      </w:r>
      <w:proofErr w:type="gramStart"/>
      <w:r w:rsidRPr="00C26A7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26A79">
        <w:rPr>
          <w:rFonts w:ascii="Times New Roman" w:hAnsi="Times New Roman" w:cs="Times New Roman"/>
          <w:sz w:val="28"/>
          <w:szCs w:val="28"/>
        </w:rPr>
        <w:t xml:space="preserve"> прозе У. Караткевіча і У. Арлова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13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B00417" w:rsidRPr="00A328F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</w:rPr>
        <w:t xml:space="preserve">Мастацкі этнаграфізм у раманах У. Караткевіча і Л. </w:t>
      </w:r>
      <w:proofErr w:type="gramStart"/>
      <w:r w:rsidRPr="00C26A79">
        <w:rPr>
          <w:rFonts w:ascii="Times New Roman" w:hAnsi="Times New Roman" w:cs="Times New Roman"/>
          <w:sz w:val="28"/>
          <w:szCs w:val="28"/>
        </w:rPr>
        <w:t>Рубле</w:t>
      </w:r>
      <w:proofErr w:type="gramEnd"/>
      <w:r w:rsidRPr="00C26A79">
        <w:rPr>
          <w:rFonts w:ascii="Times New Roman" w:hAnsi="Times New Roman" w:cs="Times New Roman"/>
          <w:sz w:val="28"/>
          <w:szCs w:val="28"/>
        </w:rPr>
        <w:t>ўскай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14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сучасным беларускім рамане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137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Мастацкі этнаграфізм у творах беларускіх празаікаў ХХ стагоддзя пра вёску: тыпы, функцыі, дынаміка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95, 124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творах празаікаў Віцебшчыны пра Вялікую Айчынную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вайну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96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Мастацкі этнаграфізм у творчасці маладых беларускіх і польскіх празаікаў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69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у творчасці Якуба Коласа перыяду Вялікай Айчыннай вайны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97</w:t>
      </w:r>
    </w:p>
    <w:p w:rsidR="00B00417" w:rsidRPr="003A15C0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Мастацкі этнаграфізм як жанраўтваральны элемент у беларускім рамане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76</w:t>
      </w:r>
    </w:p>
    <w:p w:rsidR="00B00417" w:rsidRPr="003A15C0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як жанраўтваральны элемент у беларускім рамане</w:t>
      </w:r>
      <w:r w:rsidRPr="003A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A15C0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98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Мастацкі этнаграфізм як катэгорыя характарыстыкі літаратурнага працэсу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138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як стылеўтваральны фактар у беларускай прозе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99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як стылеўтваральны элемент у сучаснай беларускай прозе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100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Мастацкі этнаграфізм як частка прадметнага свету ў раманах «Вайна і мір»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Л. Талстога і «Каласы пад сярпом тваім» У. Караткевіча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70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Метадалогія сучаснага літаратуразнаўства : асноўныя падыходы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191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Метадалогія сучаснага літаразнаўства : метад. рэкамендацыі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204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Метадычныя парады да курса “Тэорыя літаратуры”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3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2                    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Метадычныя рэкамендацыі да практычных заняткаў па  курсу “Уводзіны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ў літаратуразнаўства”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Міфалагічныя вобразы ў сучаснай беларускай прозе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77</w:t>
      </w:r>
    </w:p>
    <w:p w:rsidR="00B00417" w:rsidRDefault="00B00417" w:rsidP="00D70FC9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Мова – літаратура – культура : VIIІ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іжнар. навук. канф., прысв</w:t>
      </w:r>
      <w:r>
        <w:rPr>
          <w:rFonts w:ascii="Times New Roman" w:hAnsi="Times New Roman" w:cs="Times New Roman"/>
          <w:sz w:val="28"/>
          <w:szCs w:val="28"/>
          <w:lang w:val="be-BY"/>
        </w:rPr>
        <w:t>еч. 130- годдзю з дня нарадж.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Янкі Купалы і Якуба Коласа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195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Мой брат духоўны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105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bCs/>
          <w:sz w:val="28"/>
          <w:szCs w:val="28"/>
        </w:rPr>
        <w:t>Молодежь и наука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6A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C26A79">
        <w:rPr>
          <w:rFonts w:ascii="Times New Roman" w:hAnsi="Times New Roman" w:cs="Times New Roman"/>
          <w:bCs/>
          <w:sz w:val="28"/>
          <w:szCs w:val="28"/>
        </w:rPr>
        <w:t xml:space="preserve"> новые ступени роста: Итоги НИР-2001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65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“Мужыкі”                                                                                                                                  52     </w:t>
      </w:r>
    </w:p>
    <w:p w:rsidR="00B00417" w:rsidRPr="00C16B43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“На ростанях“                                                                                                                           51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“На ростанях” і ранняя проза Я. Коласа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37</w:t>
      </w:r>
    </w:p>
    <w:p w:rsidR="00B00417" w:rsidRPr="00A328F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</w:rPr>
        <w:t>Навуковая спадчына Я.І.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Барычэўскага                                                                                22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Нараджэнне класіка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: VІІ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іжнар. Купалаўскія чытанні – навук. канф</w:t>
      </w:r>
      <w:r>
        <w:rPr>
          <w:rFonts w:ascii="Times New Roman" w:hAnsi="Times New Roman" w:cs="Times New Roman"/>
          <w:sz w:val="28"/>
          <w:szCs w:val="28"/>
          <w:lang w:val="be-BY"/>
        </w:rPr>
        <w:t>.                            111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Народ і вайна у беларускай прозе першага пасляваеннага дзесяцігоддзя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125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Народазнаўчая функцыя мастацкай літаратуры ў трактоўцы беларускай крытыкі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пачатку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101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Народазнаўчы матэрыял у літаратурным творы: перспектывы далейшага навуковага асэнсавання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167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Нарысы па гісторыі беларуска-рускіх літаратурных сувязей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28</w:t>
      </w:r>
      <w:r>
        <w:rPr>
          <w:rFonts w:ascii="Times New Roman" w:hAnsi="Times New Roman" w:cs="Times New Roman"/>
          <w:sz w:val="28"/>
          <w:szCs w:val="28"/>
          <w:lang w:val="be-BY"/>
        </w:rPr>
        <w:t>, 29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Нацыянальная самасвядомасць у культуры этнаса : </w:t>
      </w:r>
      <w:r w:rsidRPr="00C26A79">
        <w:rPr>
          <w:rFonts w:ascii="Times New Roman" w:hAnsi="Times New Roman" w:cs="Times New Roman"/>
          <w:b/>
          <w:sz w:val="28"/>
          <w:szCs w:val="28"/>
        </w:rPr>
        <w:t>(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филас.-пед. аспекты)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Нацыянальная спецыфіка літаратуры і працэс глабалізацыі (на матэрыяле сучаснай беларускай прозы)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78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Новая зямля                                                                                                                          45, 48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E4F47">
        <w:rPr>
          <w:rFonts w:ascii="Times New Roman" w:hAnsi="Times New Roman" w:cs="Times New Roman"/>
          <w:sz w:val="28"/>
          <w:szCs w:val="28"/>
          <w:lang w:val="be-BY"/>
        </w:rPr>
        <w:t>Падарожжы па Палессі і беларускім краі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186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Падзвіжнік з Малой Багацькаўкі : жыццёвы і творчы шлях Максіма Гарэцкага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181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Падзвінне ў вершах са зборніка «Стырно» С. Панізніка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217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Падзвінне ў мастацкім асэнсаванні С. Панізніка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218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Падзеі вайны 1812 года ў інтэрпрэтацыі беларускіх пісьменнікаў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205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Палессе ў нарысах У. Караткевіча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79</w:t>
      </w:r>
    </w:p>
    <w:p w:rsidR="00B00417" w:rsidRPr="000B125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Пан Тадэвуш                                                                                                                       45, 116                        </w:t>
      </w:r>
    </w:p>
    <w:p w:rsidR="00B00417" w:rsidRPr="001061B6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3305C">
        <w:rPr>
          <w:rFonts w:ascii="Times New Roman" w:hAnsi="Times New Roman" w:cs="Times New Roman"/>
          <w:sz w:val="28"/>
          <w:szCs w:val="28"/>
          <w:lang w:val="be-BY"/>
        </w:rPr>
        <w:t>Пачатак XX стагоддз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я. 1900-1917                                                                                         </w:t>
      </w:r>
      <w:r w:rsidRPr="001061B6">
        <w:rPr>
          <w:rFonts w:ascii="Times New Roman" w:hAnsi="Times New Roman" w:cs="Times New Roman"/>
          <w:sz w:val="28"/>
          <w:szCs w:val="28"/>
          <w:lang w:val="be-BY"/>
        </w:rPr>
        <w:t>29</w:t>
      </w:r>
    </w:p>
    <w:p w:rsidR="00B00417" w:rsidRPr="00C26A79" w:rsidRDefault="00B00417" w:rsidP="009F3ACF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Паэма “Тарас на Парнасе” і яе роля ў развіцці культуры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прэс-рэліз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літараурна-краязнаўчыя чытанні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44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Паэтыка нарысаў Якуба Коласа пра Асінбуд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192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Педагагічныя ідэі К.Д. У</w:t>
      </w:r>
      <w:r>
        <w:rPr>
          <w:rFonts w:ascii="Times New Roman" w:hAnsi="Times New Roman" w:cs="Times New Roman"/>
          <w:sz w:val="28"/>
          <w:szCs w:val="28"/>
          <w:lang w:val="be-BY"/>
        </w:rPr>
        <w:t>шынскага і беларуская проза пачатку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Пейзажныя і этнаграфічна-бытавыя замалёўкі ў паэмах “Пан Тадэвуш” А. Міцкевіча і “Новая зямля” Я. Коласа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Першыя літаратуразнаўчыя чытанні, прысвечаныя творчасці Яна Баршчэўскага (1794-1851)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Пісьменства і друк на Віцебшчыне: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історыя і сучаснасць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38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Платон Галавач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Плённыя пошукі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аб некаторых жанрава-стылёвых асаблівасцях дакастрычніцкай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прозы М. Гарэцкага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27, 33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Повязь сучаснага і мінулага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102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Полацкая шляхта                                                                                                                      50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Полацк і Полаччына ХІІІ стагоддзя ў творах Я. Ніедрэ і беларускіх празаікаў другой паловы ХХ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219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Праблемы адукацыі ў дакастрычніцкіх творах   М. Гарэцкага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Праблема “каранёў” у рамане  “Кастрычніцкае святло” Дж. Гарднера і ў беларускай “вясковай” прозе другой паловы ХХ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стагоддзя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12</w:t>
      </w:r>
      <w:r>
        <w:rPr>
          <w:rFonts w:ascii="Times New Roman" w:hAnsi="Times New Roman" w:cs="Times New Roman"/>
          <w:sz w:val="28"/>
          <w:szCs w:val="28"/>
          <w:lang w:val="be-BY"/>
        </w:rPr>
        <w:t>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Праблема мастацкага этнаграфізму ў беларускай прозе пач. ХХ ст.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40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>Праблема мастацкага этнаграфізму ў беларускім і ўкраінскім рамане 60–70-х гадоў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80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Праблема народнасці літаратуры ў працах І.Г.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Гердэра і 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Багдановіча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54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Праблема нацыянальнага самаўсведамлення беларусаў у дакастрычніцкай творчасці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Я. Купалы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Праблема нацыянальнай самабытнасці ў прозе Якуба Коласа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71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Праблема пісьменніцкага майстэрства ў публіцыстыцы Якуба Коласа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81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Праблема пісьменніцкага майстэрства ў эпісталярнай спадчыне Якуба Коласа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127</w:t>
      </w:r>
    </w:p>
    <w:p w:rsidR="00B00417" w:rsidRDefault="00B00417" w:rsidP="001042A1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Праблема ўзаемаадносін літаратуры і фальклору ў працы У.А. Калесніка </w:t>
      </w:r>
      <w:r w:rsidRPr="00C26A79">
        <w:rPr>
          <w:rFonts w:ascii="Times New Roman" w:hAnsi="Times New Roman" w:cs="Times New Roman"/>
          <w:sz w:val="28"/>
          <w:lang w:val="be-BY"/>
        </w:rPr>
        <w:t>«Жыў-быў казачнік рэдкі»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                                          103</w:t>
      </w:r>
    </w:p>
    <w:p w:rsidR="00B00417" w:rsidRPr="001042A1" w:rsidRDefault="00B00417" w:rsidP="001042A1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Праблема ўзаемаадносін мастацтва слова і нацыянальнай рэчаіснасці ў літаратурна-крытычнай спадчыне В. Ластоўскага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179</w:t>
      </w:r>
    </w:p>
    <w:p w:rsidR="00B00417" w:rsidRDefault="00B00417" w:rsidP="00463FB8">
      <w:pPr>
        <w:tabs>
          <w:tab w:val="left" w:pos="3628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Праблемы беларускага літаратуразнаўства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50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Праблемы школьнай адукацыі ў творчасці беларускіх празаікаў пач.ХХ ст.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Празаікі Віцебшчыны на старонках “Нашай нівы”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38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Прарочая спадчына: творчасць Вацлава Ластоўскага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55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Працы кафедры гісторыі беларускае літаратуры Белдзяржуніверсітэта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I</w:t>
      </w:r>
      <w:r w:rsidRPr="00C26A79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Проза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Проза Уладзіслава Галубка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227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Проза Янкі Сіпакова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жанрава-стылёвы аспект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139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Птушкі і гнёзды                                                                                                                        158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Пялёсткі                                                                                                                                    172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1A6F09">
        <w:rPr>
          <w:rFonts w:ascii="Times New Roman" w:hAnsi="Times New Roman" w:cs="Times New Roman"/>
          <w:sz w:val="28"/>
          <w:lang w:val="en-US"/>
        </w:rPr>
        <w:t>V</w:t>
      </w:r>
      <w:r w:rsidRPr="001A6F09">
        <w:rPr>
          <w:rFonts w:ascii="Times New Roman" w:hAnsi="Times New Roman" w:cs="Times New Roman"/>
          <w:sz w:val="28"/>
          <w:lang w:val="be-BY"/>
        </w:rPr>
        <w:t xml:space="preserve"> рэспубликанскія</w:t>
      </w:r>
      <w:r w:rsidRPr="00A9611B">
        <w:rPr>
          <w:rFonts w:ascii="Times New Roman" w:hAnsi="Times New Roman" w:cs="Times New Roman"/>
          <w:color w:val="FF0000"/>
          <w:sz w:val="28"/>
          <w:lang w:val="be-BY"/>
        </w:rPr>
        <w:t xml:space="preserve"> </w:t>
      </w:r>
      <w:r w:rsidRPr="001A6F09">
        <w:rPr>
          <w:rFonts w:ascii="Times New Roman" w:hAnsi="Times New Roman" w:cs="Times New Roman"/>
          <w:sz w:val="28"/>
          <w:lang w:val="be-BY"/>
        </w:rPr>
        <w:t xml:space="preserve">Калеснікаўскія </w:t>
      </w:r>
      <w:proofErr w:type="gramStart"/>
      <w:r w:rsidRPr="001A6F09">
        <w:rPr>
          <w:rFonts w:ascii="Times New Roman" w:hAnsi="Times New Roman" w:cs="Times New Roman"/>
          <w:sz w:val="28"/>
          <w:lang w:val="be-BY"/>
        </w:rPr>
        <w:t>чытанні</w:t>
      </w:r>
      <w:r>
        <w:rPr>
          <w:rFonts w:ascii="Times New Roman" w:hAnsi="Times New Roman" w:cs="Times New Roman"/>
          <w:sz w:val="28"/>
          <w:lang w:val="be-BY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Pr="007712D7">
        <w:rPr>
          <w:rFonts w:ascii="Times New Roman" w:hAnsi="Times New Roman" w:cs="Times New Roman"/>
          <w:sz w:val="28"/>
          <w:lang w:val="be-BY"/>
        </w:rPr>
        <w:t xml:space="preserve">матэрыялы </w:t>
      </w:r>
      <w:r>
        <w:rPr>
          <w:rFonts w:ascii="Times New Roman" w:hAnsi="Times New Roman" w:cs="Times New Roman"/>
          <w:sz w:val="28"/>
          <w:lang w:val="en-US"/>
        </w:rPr>
        <w:t>V</w:t>
      </w:r>
      <w:r w:rsidRPr="00E04308">
        <w:rPr>
          <w:rFonts w:ascii="Times New Roman" w:hAnsi="Times New Roman" w:cs="Times New Roman"/>
          <w:sz w:val="28"/>
          <w:lang w:val="be-BY"/>
        </w:rPr>
        <w:t xml:space="preserve"> рэсп.</w:t>
      </w:r>
      <w:r w:rsidRPr="007712D7">
        <w:rPr>
          <w:rFonts w:ascii="Times New Roman" w:hAnsi="Times New Roman" w:cs="Times New Roman"/>
          <w:sz w:val="28"/>
          <w:lang w:val="be-BY"/>
        </w:rPr>
        <w:t xml:space="preserve"> навук. канф</w:t>
      </w:r>
      <w:r>
        <w:rPr>
          <w:rFonts w:ascii="Times New Roman" w:hAnsi="Times New Roman" w:cs="Times New Roman"/>
          <w:sz w:val="28"/>
          <w:lang w:val="be-BY"/>
        </w:rPr>
        <w:t>.</w:t>
      </w:r>
      <w:r w:rsidRPr="007712D7">
        <w:rPr>
          <w:rFonts w:ascii="Times New Roman" w:hAnsi="Times New Roman" w:cs="Times New Roman"/>
          <w:sz w:val="28"/>
          <w:lang w:val="be-BY"/>
        </w:rPr>
        <w:t>, прысвеч. 10-годдзю з дня смерці Ул.А. Калесніка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103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Рунь                                                                                                                                            36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Рэвізія                                                                                                                                        130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Рэмінісцэнцыі з кнігі “Шляхціц Завальня” Я. Баршчэўскага ў сучаснай беларускай літаратуры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                                                                                                        180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Рэвізія, дэканструкцыя, сінтэз?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82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10FE1">
        <w:rPr>
          <w:rFonts w:ascii="Times New Roman" w:hAnsi="Times New Roman" w:cs="Times New Roman"/>
          <w:sz w:val="28"/>
          <w:szCs w:val="28"/>
          <w:lang w:val="be-BY"/>
        </w:rPr>
        <w:t>Рэспубліканскія Купалаўскія чытанні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169, 171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lastRenderedPageBreak/>
        <w:t xml:space="preserve">Рэцэнзія 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61, 104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Рэцэпцыя фальклорна-міфалагічнай спадчыны ў кнізе Яна Баршчэўскага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56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Сасна пры дарозе                                                                                                                     174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Семантыка мастацкага этнаграфізму ў аповесцях-эсэ Віктара Карамазава «Мой брат духоўны» і «Чырвоная брама»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105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ІІ</w:t>
      </w:r>
      <w:r w:rsidRPr="009B7C44">
        <w:rPr>
          <w:rFonts w:ascii="Times New Roman" w:hAnsi="Times New Roman" w:cs="Times New Roman"/>
          <w:sz w:val="28"/>
          <w:szCs w:val="28"/>
          <w:lang w:val="be-BY"/>
        </w:rPr>
        <w:t xml:space="preserve"> навуковыя чытанні, прысвечаныя Сцяпану </w:t>
      </w:r>
      <w:proofErr w:type="gramStart"/>
      <w:r w:rsidRPr="009B7C44">
        <w:rPr>
          <w:rFonts w:ascii="Times New Roman" w:hAnsi="Times New Roman" w:cs="Times New Roman"/>
          <w:sz w:val="28"/>
          <w:szCs w:val="28"/>
          <w:lang w:val="be-BY"/>
        </w:rPr>
        <w:t>Некрашэв</w:t>
      </w:r>
      <w:proofErr w:type="gramEnd"/>
      <w:r w:rsidRPr="009B7C44">
        <w:rPr>
          <w:rFonts w:ascii="Times New Roman" w:hAnsi="Times New Roman" w:cs="Times New Roman"/>
          <w:sz w:val="28"/>
          <w:szCs w:val="28"/>
          <w:lang w:val="be-BY"/>
        </w:rPr>
        <w:t>ічу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105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Скарыназнаўства. Кнігазнаўства. Літаратуразнаўства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матэрыялы ІІІ м</w:t>
      </w:r>
      <w:r w:rsidRPr="002E1757">
        <w:rPr>
          <w:rFonts w:ascii="Times New Roman" w:hAnsi="Times New Roman" w:cs="Times New Roman"/>
          <w:sz w:val="28"/>
          <w:szCs w:val="28"/>
          <w:lang w:val="be-BY"/>
        </w:rPr>
        <w:t>іжнар. кангр. беларусістаў “Беларуская культура ў дыялогу цывілізацый”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56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4496C">
        <w:rPr>
          <w:rFonts w:ascii="Times New Roman" w:hAnsi="Times New Roman" w:cs="Times New Roman"/>
          <w:sz w:val="28"/>
          <w:szCs w:val="28"/>
          <w:lang w:val="be-BY"/>
        </w:rPr>
        <w:t>Славянскія літаратуры ў кантэксце сусветнай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133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3000A">
        <w:rPr>
          <w:rFonts w:ascii="Times New Roman" w:hAnsi="Times New Roman" w:cs="Times New Roman"/>
          <w:sz w:val="28"/>
          <w:szCs w:val="28"/>
          <w:lang w:val="be-BY"/>
        </w:rPr>
        <w:t xml:space="preserve">Славянскія літаратуры 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кантэксце сусветнай : матэрыялы </w:t>
      </w:r>
      <w:r w:rsidRPr="0093000A">
        <w:rPr>
          <w:rFonts w:ascii="Times New Roman" w:hAnsi="Times New Roman" w:cs="Times New Roman"/>
          <w:sz w:val="28"/>
          <w:szCs w:val="28"/>
          <w:lang w:val="be-BY"/>
        </w:rPr>
        <w:t xml:space="preserve">ІХ </w:t>
      </w:r>
      <w:r>
        <w:rPr>
          <w:rFonts w:ascii="Times New Roman" w:hAnsi="Times New Roman" w:cs="Times New Roman"/>
          <w:sz w:val="28"/>
          <w:szCs w:val="28"/>
          <w:lang w:val="be-BY"/>
        </w:rPr>
        <w:t>м</w:t>
      </w:r>
      <w:r w:rsidRPr="0093000A">
        <w:rPr>
          <w:rFonts w:ascii="Times New Roman" w:hAnsi="Times New Roman" w:cs="Times New Roman"/>
          <w:sz w:val="28"/>
          <w:szCs w:val="28"/>
          <w:lang w:val="be-BY"/>
        </w:rPr>
        <w:t>іжнар. навук. канф., прысвеч. 70-годдзю філал. фак. Беларус. дзярж. ун-та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184</w:t>
      </w:r>
    </w:p>
    <w:p w:rsidR="00B00417" w:rsidRDefault="00B00417" w:rsidP="00B0129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26C3">
        <w:rPr>
          <w:rFonts w:ascii="Times New Roman" w:hAnsi="Times New Roman" w:cs="Times New Roman"/>
          <w:sz w:val="28"/>
          <w:szCs w:val="28"/>
          <w:lang w:val="be-BY"/>
        </w:rPr>
        <w:t>Славянскія літаратуры ў кантэксце сусветнай: да 900-годдзя Кірыла Тураўскага і 200-годдзя Тараса Шаўчэнкі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211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35451">
        <w:rPr>
          <w:rFonts w:ascii="Times New Roman" w:hAnsi="Times New Roman" w:cs="Times New Roman"/>
          <w:sz w:val="28"/>
          <w:szCs w:val="28"/>
          <w:lang w:val="be-BY"/>
        </w:rPr>
        <w:t xml:space="preserve">Славянскія літаратуры ў кантэксце сусветнай =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Slavonic</w:t>
      </w:r>
      <w:r w:rsidRPr="00E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Literatures</w:t>
      </w:r>
      <w:r w:rsidRPr="00E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Pr="00E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E3545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Context</w:t>
      </w:r>
      <w:r w:rsidRPr="008C5BF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173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7"/>
          <w:lang w:val="be-BY"/>
        </w:rPr>
      </w:pPr>
      <w:r w:rsidRPr="00C26A79">
        <w:rPr>
          <w:rFonts w:ascii="Times New Roman" w:hAnsi="Times New Roman" w:cs="Times New Roman"/>
          <w:sz w:val="28"/>
          <w:szCs w:val="27"/>
          <w:lang w:val="be-BY"/>
        </w:rPr>
        <w:t xml:space="preserve">Спасціжэнне таямніц творчай індывідуальнасці : [Рэцэнзія] </w:t>
      </w:r>
      <w:r>
        <w:rPr>
          <w:rFonts w:ascii="Times New Roman" w:hAnsi="Times New Roman" w:cs="Times New Roman"/>
          <w:sz w:val="28"/>
          <w:szCs w:val="27"/>
          <w:lang w:val="be-BY"/>
        </w:rPr>
        <w:t xml:space="preserve">                                             181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7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Спецыфіка мастацкага народазнаўства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193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Спецыфіка мастацкага этнаграфізму ў беларускай прозе першага пасляваеннага дзесяцігоддзя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106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Спецыфіка этнатопу ў творчасці празаікаў Віцебшчыны другой паловы ХХ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стагоддзя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182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Стырно                                                                                                                                      217</w:t>
      </w:r>
      <w:r w:rsidRPr="007E29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E4B57">
        <w:rPr>
          <w:rFonts w:ascii="Times New Roman" w:hAnsi="Times New Roman" w:cs="Times New Roman"/>
          <w:sz w:val="28"/>
          <w:szCs w:val="28"/>
          <w:lang w:val="be-BY"/>
        </w:rPr>
        <w:t>Сучасная беларуская літаратура і працэсы славянскага культурна-цывілізацы</w:t>
      </w:r>
      <w:r>
        <w:rPr>
          <w:rFonts w:ascii="Times New Roman" w:hAnsi="Times New Roman" w:cs="Times New Roman"/>
          <w:sz w:val="28"/>
          <w:szCs w:val="28"/>
          <w:lang w:val="be-BY"/>
        </w:rPr>
        <w:t>йнага ўзаемадзеяння : матэрыялы М</w:t>
      </w:r>
      <w:r w:rsidRPr="00FE4B57">
        <w:rPr>
          <w:rFonts w:ascii="Times New Roman" w:hAnsi="Times New Roman" w:cs="Times New Roman"/>
          <w:sz w:val="28"/>
          <w:szCs w:val="28"/>
          <w:lang w:val="be-BY"/>
        </w:rPr>
        <w:t>іжнар. навук.-практ. ка</w:t>
      </w:r>
      <w:r>
        <w:rPr>
          <w:rFonts w:ascii="Times New Roman" w:hAnsi="Times New Roman" w:cs="Times New Roman"/>
          <w:sz w:val="28"/>
          <w:szCs w:val="28"/>
          <w:lang w:val="be-BY"/>
        </w:rPr>
        <w:t>нф. (да 80-годдзя НАН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Беларусі)                                                                                                                                  146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Сучасны літаратурны працэс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пісьменнік і жыццё : матэрыялы </w:t>
      </w:r>
      <w:r w:rsidRPr="002A0B01">
        <w:rPr>
          <w:rFonts w:ascii="Times New Roman" w:hAnsi="Times New Roman" w:cs="Times New Roman"/>
          <w:sz w:val="28"/>
          <w:szCs w:val="28"/>
          <w:lang w:val="be-BY"/>
        </w:rPr>
        <w:t>Рэсп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навук. канф</w:t>
      </w:r>
      <w:r>
        <w:rPr>
          <w:rFonts w:ascii="Times New Roman" w:hAnsi="Times New Roman" w:cs="Times New Roman"/>
          <w:sz w:val="28"/>
          <w:szCs w:val="28"/>
          <w:lang w:val="be-BY"/>
        </w:rPr>
        <w:t>.       119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С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учасны стан і перспектывы літаратуразнаўства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107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Сымок-музыка                                                                                                                         37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B07D77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Таленавітыя жанчыны Беларусі ў культурнай, навуковай і мастацкай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прасторы свету  135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Тарас на Парнасе                                                                                                                      44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126C3">
        <w:rPr>
          <w:rFonts w:ascii="Times New Roman" w:hAnsi="Times New Roman" w:cs="Times New Roman"/>
          <w:sz w:val="28"/>
          <w:szCs w:val="28"/>
          <w:lang w:val="be-BY"/>
        </w:rPr>
        <w:lastRenderedPageBreak/>
        <w:t>Творчасць Аркадзя Куляшова ў дыялогу славянскіх літаратур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126C3">
        <w:rPr>
          <w:rFonts w:ascii="Times New Roman" w:hAnsi="Times New Roman" w:cs="Times New Roman"/>
          <w:sz w:val="28"/>
          <w:szCs w:val="28"/>
          <w:lang w:val="be-BY"/>
        </w:rPr>
        <w:t>: традыцыі, наватарства, м</w:t>
      </w:r>
      <w:r>
        <w:rPr>
          <w:rFonts w:ascii="Times New Roman" w:hAnsi="Times New Roman" w:cs="Times New Roman"/>
          <w:sz w:val="28"/>
          <w:szCs w:val="28"/>
          <w:lang w:val="be-BY"/>
        </w:rPr>
        <w:t>астацкая адметнасць : матэрыялы М</w:t>
      </w:r>
      <w:r w:rsidRPr="00D126C3">
        <w:rPr>
          <w:rFonts w:ascii="Times New Roman" w:hAnsi="Times New Roman" w:cs="Times New Roman"/>
          <w:sz w:val="28"/>
          <w:szCs w:val="28"/>
          <w:lang w:val="be-BY"/>
        </w:rPr>
        <w:t xml:space="preserve">іжнар. навук. канф (да 100-годдзя з дня нар. </w:t>
      </w:r>
      <w:r w:rsidRPr="002C78E5">
        <w:rPr>
          <w:rFonts w:ascii="Times New Roman" w:hAnsi="Times New Roman" w:cs="Times New Roman"/>
          <w:sz w:val="28"/>
          <w:szCs w:val="28"/>
          <w:lang w:val="be-BY"/>
        </w:rPr>
        <w:t xml:space="preserve">А. </w:t>
      </w:r>
      <w:r>
        <w:rPr>
          <w:rFonts w:ascii="Times New Roman" w:hAnsi="Times New Roman" w:cs="Times New Roman"/>
          <w:sz w:val="28"/>
          <w:szCs w:val="28"/>
          <w:lang w:val="be-BY"/>
        </w:rPr>
        <w:t>Куляшова)                                                                                                                                 225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Творчасць Віктара Вальтара і беларуская класіка пачатку ХХ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220</w:t>
      </w:r>
    </w:p>
    <w:p w:rsidR="00B00417" w:rsidRPr="00E76EE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76EED">
        <w:rPr>
          <w:rFonts w:ascii="Times New Roman" w:hAnsi="Times New Roman" w:cs="Times New Roman"/>
          <w:sz w:val="28"/>
          <w:szCs w:val="28"/>
          <w:lang w:val="be-BY"/>
        </w:rPr>
        <w:t xml:space="preserve">Творчасць Івана Навуменкі : славянскі, еўрапейскі, сусветны кантэкст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174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«Трагедыя акупіраваных тэрыторый» у прозе Васіля Быкава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84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Традыцыі матэрыяльнай і духоўнай культуры Усходняга Палесся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79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C1F76">
        <w:rPr>
          <w:rFonts w:ascii="Times New Roman" w:eastAsia="Arial Unicode MS" w:hAnsi="Times New Roman" w:cs="Times New Roman"/>
          <w:sz w:val="28"/>
          <w:szCs w:val="28"/>
          <w:lang w:val="be-BY"/>
        </w:rPr>
        <w:t>Традыцыі матэрыяльнай і духоўнай культуры Усходняга Палесся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 w:rsidRPr="004C1F76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: праблемы вывучэння і захавання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ў постчарнобыльскі час                                                                                         120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Тыл Першай сусветнай вайны ў мастацкім асэнсаванні М. Лынькова і У. Гніламёдава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148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</w:rPr>
        <w:t xml:space="preserve">Тыпы сялянскіх характараў у беларускай прозе пачатку ХХ стагоддзя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26A79">
        <w:rPr>
          <w:rFonts w:ascii="Times New Roman" w:hAnsi="Times New Roman" w:cs="Times New Roman"/>
          <w:sz w:val="28"/>
          <w:szCs w:val="28"/>
        </w:rPr>
        <w:t xml:space="preserve">2  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Тэорыя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вучэб. дапам. (для студ. филал. спец.)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108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15075">
        <w:rPr>
          <w:rFonts w:ascii="Times New Roman" w:hAnsi="Times New Roman" w:cs="Times New Roman"/>
          <w:sz w:val="28"/>
          <w:szCs w:val="28"/>
          <w:lang w:val="be-BY"/>
        </w:rPr>
        <w:t xml:space="preserve">Тэорыя літаратуры : вуч.-метад.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Pr="00B15075">
        <w:rPr>
          <w:rFonts w:ascii="Times New Roman" w:hAnsi="Times New Roman" w:cs="Times New Roman"/>
          <w:sz w:val="28"/>
          <w:szCs w:val="28"/>
          <w:lang w:val="be-BY"/>
        </w:rPr>
        <w:t>омплекс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: [для студэнтаў]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183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Тэорыя літаратуры: метад. парады для студэнтаў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</w:t>
      </w:r>
      <w:r w:rsidRPr="00B15075">
        <w:rPr>
          <w:rFonts w:ascii="Times New Roman" w:hAnsi="Times New Roman" w:cs="Times New Roman"/>
          <w:sz w:val="28"/>
          <w:szCs w:val="28"/>
          <w:lang w:val="be-BY"/>
        </w:rPr>
        <w:t xml:space="preserve">34 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Тэорыя літаратурнага працэсу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вучэб. дапам. для студэнтаў філал. спе</w:t>
      </w:r>
      <w:r>
        <w:rPr>
          <w:rFonts w:ascii="Times New Roman" w:hAnsi="Times New Roman" w:cs="Times New Roman"/>
          <w:sz w:val="28"/>
          <w:szCs w:val="28"/>
          <w:lang w:val="be-BY"/>
        </w:rPr>
        <w:t>цыяльнасцей ун-таў                                                                                                                                               57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У пошуках аптымальнай метадалогіі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85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У ракурсе сучасн</w:t>
      </w:r>
      <w:r>
        <w:rPr>
          <w:rFonts w:ascii="Times New Roman" w:hAnsi="Times New Roman" w:cs="Times New Roman"/>
          <w:sz w:val="28"/>
          <w:szCs w:val="28"/>
          <w:lang w:val="be-BY"/>
        </w:rPr>
        <w:t>ага асэнсавання : міжкафедр.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зб. навук. </w:t>
      </w:r>
      <w:r>
        <w:rPr>
          <w:rFonts w:ascii="Times New Roman" w:hAnsi="Times New Roman" w:cs="Times New Roman"/>
          <w:sz w:val="28"/>
          <w:szCs w:val="28"/>
          <w:lang w:val="be-BY"/>
        </w:rPr>
        <w:t>пр.: філалогія                           229</w:t>
      </w:r>
    </w:p>
    <w:p w:rsidR="00B00417" w:rsidRPr="00C26A79" w:rsidRDefault="00B00417" w:rsidP="00463FB8">
      <w:pPr>
        <w:tabs>
          <w:tab w:val="left" w:pos="6807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C26A79">
        <w:rPr>
          <w:rFonts w:ascii="Times New Roman" w:hAnsi="Times New Roman" w:cs="Times New Roman"/>
          <w:bCs/>
          <w:sz w:val="28"/>
          <w:szCs w:val="28"/>
          <w:lang w:val="be-BY"/>
        </w:rPr>
        <w:t>водзіны ў літаратуразнаўства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метадыч. рэкамендацыі для студэнтаў дзён.  і завоч. форм навучання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153</w:t>
      </w:r>
    </w:p>
    <w:p w:rsidR="00B00417" w:rsidRDefault="00B00417" w:rsidP="00463FB8">
      <w:pPr>
        <w:tabs>
          <w:tab w:val="left" w:pos="6807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Усё пачынаецца са слова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t>Фларыстычны кампанент у «Казках жыцця» Якуба Коласа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62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Франц Сіўко : [пра сучаснага беларускага пісьменніка]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149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Хамуціус                                                                                                                                   225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Цыганскі свет у беларускай прозе 1920-х гадоў (да праблемы мастацкага </w:t>
      </w: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ародазнаўства)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168</w:t>
      </w:r>
    </w:p>
    <w:p w:rsidR="00B00417" w:rsidRPr="00010CD6" w:rsidRDefault="00B00417" w:rsidP="00463FB8">
      <w:pPr>
        <w:pStyle w:val="af3"/>
        <w:ind w:left="0" w:right="176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Чужая бацькаўшчына                                                                                                             52 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Чырвоная брама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105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Шлях да сталасці: станаўленне псіхалагізму ў дакастрычніцкай прозе Якуба 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Коласа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3 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lastRenderedPageBreak/>
        <w:t>Шляхецкі свет у паэме “Пан Тадэвуш” Адама Міцкевіча і аповесці “Полацкая шляхта” Войслава Савіча-Заблоцкага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150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Шляхціц Завальня                                                                           </w:t>
      </w:r>
      <w:r w:rsidRPr="000B31CB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>25, 35, 47, 56, 178, 180</w:t>
      </w:r>
    </w:p>
    <w:p w:rsidR="00B00417" w:rsidRDefault="00B00417" w:rsidP="00882D82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 навуковыя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чытанні, прысвечаныя 120-годдзю С.М. Некрашэвіча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72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t>Эвалюцыя мастацкага этнаграфізму ў прозе Максіма Гарэцкага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         86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Эвалюцыя мастацкага этнаграфізму як жанра- і стылеўтваральнага элемента ў беларускай прозе ХХ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72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Эдуард Скобелеў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228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Эстэтычная праблематыка ў “Лістках календара” М. Танка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206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Эстэтычная праблематыка ў публіцыстыцы Якуба Коласа першага пасляваеннага дзесяцігоддзя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>07</w:t>
      </w:r>
    </w:p>
    <w:p w:rsidR="00B00417" w:rsidRPr="00C26A79" w:rsidRDefault="00B00417" w:rsidP="009D542F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Этнаграфізм у творчасці маладых беларускіх празаікаў 20-х гадоў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63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Этнаграфічна-бытавы фон у прозе Васіля Быкава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109</w:t>
      </w:r>
    </w:p>
    <w:p w:rsidR="00B00417" w:rsidRPr="00C26A79" w:rsidRDefault="00B00417" w:rsidP="009D542F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дыскурс у беларускай прозе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64</w:t>
      </w:r>
    </w:p>
    <w:p w:rsidR="00B00417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каларыт у тры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логіі Я. Коласа “На ростанях”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51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Этнаграфічны метакантэкст у творах сучаснай беларускай прозы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140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кантэкст у літаратуры перыяду глабалізацыі (на матэрыяле беларускай прозы)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128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кантэкст у празаічных творах старажытнай і новай беларускай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129</w:t>
      </w:r>
    </w:p>
    <w:p w:rsidR="00B00417" w:rsidRDefault="00B00417" w:rsidP="00463FB8">
      <w:pPr>
        <w:pStyle w:val="af3"/>
        <w:ind w:left="0" w:right="176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Этнаграфічны кантэкст у сучасным рамане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: на матэрыяле твораў «Рэвізія» А.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Ф</w:t>
      </w: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едарэнкі і «Касторп» П. Хюле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130</w:t>
      </w:r>
    </w:p>
    <w:p w:rsidR="00B00417" w:rsidRPr="00C26A79" w:rsidRDefault="00B00417" w:rsidP="00B578AC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фон у раманах “Чужая бацькаўшчына” В. 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дамчыка і “Мужыкі” У. Рэйманта    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52</w:t>
      </w:r>
    </w:p>
    <w:p w:rsidR="00B00417" w:rsidRPr="00C26A79" w:rsidRDefault="00B00417" w:rsidP="00B578AC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фон у творы 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Баршчэўскага “Шляхціц Завальня”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47</w:t>
      </w:r>
    </w:p>
    <w:p w:rsidR="00B00417" w:rsidRPr="00C26A79" w:rsidRDefault="00B00417" w:rsidP="00B578AC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Этналітаратуразнаўства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спецыфіка, шляхі развіцця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151</w:t>
      </w:r>
    </w:p>
    <w:p w:rsidR="00B00417" w:rsidRPr="008906ED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эрэатыпы ў прозе У. Караткевіча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і А. Крысці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152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Этна-эстэтычны кантэкст у сучаснай беларускай гістарычнай прозе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89</w:t>
      </w:r>
      <w:r>
        <w:rPr>
          <w:rFonts w:ascii="Times New Roman" w:hAnsi="Times New Roman" w:cs="Times New Roman"/>
          <w:sz w:val="28"/>
          <w:szCs w:val="28"/>
          <w:lang w:val="be-BY"/>
        </w:rPr>
        <w:t>, 110</w:t>
      </w:r>
    </w:p>
    <w:p w:rsidR="00B00417" w:rsidRPr="00C26A79" w:rsidRDefault="00B00417" w:rsidP="00463FB8">
      <w:pPr>
        <w:pStyle w:val="af3"/>
        <w:ind w:left="0" w:right="176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Этна-эстэтычны фон у паэме “Тарас на Парнасе”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t>Художественный этнографизм в белорусской прозе периода Великой Отечественной войны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</w:p>
    <w:p w:rsidR="00B00417" w:rsidRPr="00C26A79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Художественный этнографизм как объект литературоведческого исследования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157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lastRenderedPageBreak/>
        <w:t>Художественный этнографизм как этнодифференцирующий фактор (на материале белорусской прозы ХХ века)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115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Шлях да сталасці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станаўленне псіхалагізму ў дакастрычніцкай прозе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3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Шляхціц Завальня                                                                                          25, 47, 55, 179, 181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A02E8">
        <w:rPr>
          <w:rFonts w:ascii="Times New Roman" w:hAnsi="Times New Roman" w:cs="Times New Roman"/>
          <w:sz w:val="28"/>
          <w:lang w:val="en-US"/>
        </w:rPr>
        <w:t>V</w:t>
      </w:r>
      <w:r w:rsidRPr="00FA02E8">
        <w:rPr>
          <w:rFonts w:ascii="Times New Roman" w:hAnsi="Times New Roman" w:cs="Times New Roman"/>
          <w:sz w:val="28"/>
          <w:lang w:val="be-BY"/>
        </w:rPr>
        <w:t>І навук</w:t>
      </w:r>
      <w:r>
        <w:rPr>
          <w:rFonts w:ascii="Times New Roman" w:hAnsi="Times New Roman" w:cs="Times New Roman"/>
          <w:sz w:val="28"/>
          <w:lang w:val="be-BY"/>
        </w:rPr>
        <w:t>овыя</w:t>
      </w:r>
      <w:r w:rsidRPr="00FA02E8">
        <w:rPr>
          <w:rFonts w:ascii="Times New Roman" w:hAnsi="Times New Roman" w:cs="Times New Roman"/>
          <w:sz w:val="28"/>
          <w:lang w:val="be-BY"/>
        </w:rPr>
        <w:t xml:space="preserve"> чытанні, прысвечаныя 120-годдзю С.М. Некрашэвіча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72, 88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Эвалюцыя мастацкага этнаграфізму ў прозе Максіма Гарэцкага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86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Эвалюцыя мастацкага этнаграфізму як жанра- і стылеўтваральнага элемента ў беларускай прозе ХХ стагоддзя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72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, 88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9E69FB">
        <w:rPr>
          <w:rFonts w:ascii="Times New Roman" w:hAnsi="Times New Roman" w:cs="Times New Roman"/>
          <w:sz w:val="28"/>
          <w:szCs w:val="28"/>
          <w:lang w:val="be-BY"/>
        </w:rPr>
        <w:t>Эстэтычная праблематыка ў “Лістках календара” М. Танка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207</w:t>
      </w:r>
    </w:p>
    <w:p w:rsidR="00B00417" w:rsidRPr="007F4345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516B8">
        <w:rPr>
          <w:rFonts w:ascii="Times New Roman" w:hAnsi="Times New Roman" w:cs="Times New Roman"/>
          <w:sz w:val="28"/>
          <w:szCs w:val="28"/>
          <w:lang w:val="be-BY"/>
        </w:rPr>
        <w:t>Эстэтычная праблематыка ў публіцыстыцы Якуба Коласа першага пасляваеннага дзесяцігоддзя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205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Этнаграфізм у творчасці маладых беларускіх празаікаў 20-х гадоў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63</w:t>
      </w:r>
    </w:p>
    <w:p w:rsidR="00B00417" w:rsidRPr="004516B8" w:rsidRDefault="00B00417" w:rsidP="009D542F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03D55">
        <w:rPr>
          <w:rFonts w:ascii="Times New Roman" w:hAnsi="Times New Roman" w:cs="Times New Roman"/>
          <w:sz w:val="28"/>
          <w:lang w:val="be-BY"/>
        </w:rPr>
        <w:t>Этнаграфічна-бытавы фон у прозе Васіля Быкава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110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Этнаграфічны дыскурс у </w:t>
      </w:r>
      <w:r>
        <w:rPr>
          <w:rFonts w:ascii="Times New Roman" w:hAnsi="Times New Roman" w:cs="Times New Roman"/>
          <w:sz w:val="28"/>
          <w:szCs w:val="28"/>
          <w:lang w:val="be-BY"/>
        </w:rPr>
        <w:t>беларускай прозе ХХ стагоддзя                                                  64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каларыт у трылогіі Я. Коласа “На ростанях”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51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кантэкст у літаратуры перыяду глабалізацыі (на матэрыяле беларускай прозы)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29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Этнаграфічны кантэкст у празаічных творах старажытнай і новай беларускай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130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Этнаграфічны кантэкст у сучасным рамане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: на матэрыяле твораў «Рэвізія» </w:t>
      </w:r>
    </w:p>
    <w:p w:rsidR="00B00417" w:rsidRPr="00C26A79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>А. Федарэнкі і «Касторп» П. Хюле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 w:rsidRPr="00C26A79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13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1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метакантэкст у творах сучаснай беларускай прозы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141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Этнаграфічны фон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раманах “Чужая бацькаўшчына”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В. Адамчыка і </w:t>
      </w:r>
    </w:p>
    <w:p w:rsidR="00B00417" w:rsidRPr="00C26A79" w:rsidRDefault="00B00417" w:rsidP="004D2F1E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“Мужыкі” У. Рэйманта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52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Этналітаратуразнаўства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: спецыфіка, шляхі развіцця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152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Этнастэрэатыпы ў прозе У. Караткевіча і А. Крысці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153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Этна-эстэтычны кантэкст у сучасна</w:t>
      </w:r>
      <w:r>
        <w:rPr>
          <w:rFonts w:ascii="Times New Roman" w:hAnsi="Times New Roman" w:cs="Times New Roman"/>
          <w:sz w:val="28"/>
          <w:szCs w:val="28"/>
          <w:lang w:val="be-BY"/>
        </w:rPr>
        <w:t>й беларускай гістарычнай прозе                          87, 108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Этна-эстэтычны фон у паэме “Тарас на Парнасе”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Я.І. Барычэўскі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: літаратуразнаўчая спадчына і метадалагічныя пазіцыі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Якуб Колас і паэтыка беларускага рамана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105 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lastRenderedPageBreak/>
        <w:t>Ян Баршчэўскі: дыялог з часам і ў часе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60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Ян Баршчэўскі і фарміраванне беларускай празаічнай традыцыі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88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Ян Баршчэўскі і яго час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47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Ян Баршчэўскі ў літаратурным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антэксце яго часу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C26A79">
        <w:rPr>
          <w:rFonts w:ascii="Times New Roman" w:hAnsi="Times New Roman" w:cs="Times New Roman"/>
          <w:sz w:val="28"/>
          <w:lang w:val="be-BY"/>
        </w:rPr>
        <w:t>Ян Баршчэўскі ў славянскім свеце (</w:t>
      </w:r>
      <w:r>
        <w:rPr>
          <w:rFonts w:ascii="Times New Roman" w:hAnsi="Times New Roman" w:cs="Times New Roman"/>
          <w:sz w:val="28"/>
          <w:lang w:val="be-BY"/>
        </w:rPr>
        <w:t>да 210-годдзя з дня нараджэння)                           88, 89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Янка Купала : жыццё і творчасць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195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Я. Купала і еўрапейскі літаратурны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68 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Янка Купала і “Наша Ніва”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39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Янка Купала і развіццё рамантычнай плыні ў беларускай прозе ХХ стагоддзя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111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 xml:space="preserve">Янка Купала ў пісьменніцкім асэнсаванні Уладзіміра Караткевіча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169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“Яўгеній Анегін” А. Пушкіна і “Новая зямля” 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Коласа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: эстэтычная тыпалогія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48</w:t>
      </w:r>
    </w:p>
    <w:p w:rsidR="00B00417" w:rsidRPr="00C26A79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3A67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Указатель заглавий</w:t>
      </w:r>
      <w:r w:rsidRPr="005E03B3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на русском языке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Автор как проблема теоретической и исторической поэтики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140, 147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4C04">
        <w:rPr>
          <w:rFonts w:ascii="Times New Roman" w:eastAsia="Arial Unicode MS" w:hAnsi="Times New Roman" w:cs="Times New Roman"/>
          <w:sz w:val="28"/>
          <w:szCs w:val="28"/>
        </w:rPr>
        <w:t xml:space="preserve">Актуальные проблемы из исторического прошлого и современности в общественно-гуманитарных и социо-религиоведческих науках Беларуси, ближнего и дальнего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Pr="00754C04">
        <w:rPr>
          <w:rFonts w:ascii="Times New Roman" w:eastAsia="Arial Unicode MS" w:hAnsi="Times New Roman" w:cs="Times New Roman"/>
          <w:sz w:val="28"/>
          <w:szCs w:val="28"/>
        </w:rPr>
        <w:t>арубежья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136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Актуальные проблемы приграничных районов Беларуси и Ро</w:t>
      </w:r>
      <w:r>
        <w:rPr>
          <w:rFonts w:ascii="Times New Roman" w:hAnsi="Times New Roman" w:cs="Times New Roman"/>
          <w:sz w:val="28"/>
          <w:szCs w:val="28"/>
        </w:rPr>
        <w:t>ссийской Федерации       190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Американистика как предмет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126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C7E">
        <w:rPr>
          <w:rFonts w:ascii="Times New Roman" w:hAnsi="Times New Roman" w:cs="Times New Roman"/>
          <w:sz w:val="28"/>
          <w:szCs w:val="28"/>
        </w:rPr>
        <w:t>Балтия и люди Балтии в произведениях Владимира Короткевича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154</w:t>
      </w:r>
      <w:r w:rsidRPr="0067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47712">
        <w:rPr>
          <w:rFonts w:ascii="Times New Roman" w:hAnsi="Times New Roman" w:cs="Times New Roman"/>
          <w:sz w:val="28"/>
          <w:szCs w:val="28"/>
          <w:lang w:val="be-BY"/>
        </w:rPr>
        <w:t>Белорусская литература и мировой литературный процесс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110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t>В поисках гармонии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4C04">
        <w:rPr>
          <w:rFonts w:ascii="Times New Roman" w:hAnsi="Times New Roman" w:cs="Times New Roman"/>
          <w:sz w:val="28"/>
          <w:szCs w:val="28"/>
        </w:rPr>
        <w:t xml:space="preserve"> человек и мир в стихотворениях О.Э. Мандельштама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1935–1937 гг.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Витебщина и польская литература </w:t>
      </w:r>
      <w:r w:rsidRPr="005E03B3">
        <w:rPr>
          <w:rFonts w:ascii="Times New Roman" w:hAnsi="Times New Roman" w:cs="Times New Roman"/>
          <w:sz w:val="28"/>
          <w:szCs w:val="28"/>
        </w:rPr>
        <w:t>(к проблеме создания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3B3">
        <w:rPr>
          <w:rFonts w:ascii="Times New Roman" w:hAnsi="Times New Roman" w:cs="Times New Roman"/>
          <w:sz w:val="28"/>
          <w:szCs w:val="28"/>
        </w:rPr>
        <w:t>музея Витебщины)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E03B3">
        <w:rPr>
          <w:rFonts w:ascii="Times New Roman" w:hAnsi="Times New Roman" w:cs="Times New Roman"/>
          <w:sz w:val="28"/>
          <w:szCs w:val="28"/>
        </w:rPr>
        <w:t>7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67AF">
        <w:rPr>
          <w:rFonts w:ascii="Times New Roman" w:hAnsi="Times New Roman" w:cs="Times New Roman"/>
          <w:sz w:val="28"/>
          <w:szCs w:val="28"/>
          <w:lang w:val="be-BY"/>
        </w:rPr>
        <w:t>Война 1812 года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D67AF">
        <w:rPr>
          <w:rFonts w:ascii="Times New Roman" w:hAnsi="Times New Roman" w:cs="Times New Roman"/>
          <w:sz w:val="28"/>
          <w:szCs w:val="28"/>
          <w:lang w:val="be-BY"/>
        </w:rPr>
        <w:t>: собы</w:t>
      </w:r>
      <w:r>
        <w:rPr>
          <w:rFonts w:ascii="Times New Roman" w:hAnsi="Times New Roman" w:cs="Times New Roman"/>
          <w:sz w:val="28"/>
          <w:szCs w:val="28"/>
          <w:lang w:val="be-BY"/>
        </w:rPr>
        <w:t>тия, судьбы,память                                                                          205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804F2">
        <w:rPr>
          <w:rFonts w:ascii="Times New Roman" w:hAnsi="Times New Roman" w:cs="Times New Roman"/>
          <w:sz w:val="28"/>
          <w:szCs w:val="28"/>
          <w:lang w:val="be-BY"/>
        </w:rPr>
        <w:t>Германский и славянский миры: взаимовлияние, конфликты, диалог культур</w:t>
      </w:r>
    </w:p>
    <w:p w:rsidR="00B00417" w:rsidRPr="003561A2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804F2">
        <w:rPr>
          <w:rFonts w:ascii="Times New Roman" w:hAnsi="Times New Roman" w:cs="Times New Roman"/>
          <w:sz w:val="28"/>
          <w:szCs w:val="28"/>
          <w:lang w:val="be-BY"/>
        </w:rPr>
        <w:t>(история, уроки, опыт, современность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                                                                                54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3247F">
        <w:rPr>
          <w:rFonts w:ascii="Times New Roman" w:hAnsi="Times New Roman" w:cs="Times New Roman"/>
          <w:sz w:val="28"/>
          <w:szCs w:val="28"/>
          <w:lang w:val="en-US"/>
        </w:rPr>
        <w:lastRenderedPageBreak/>
        <w:t>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47F">
        <w:rPr>
          <w:rFonts w:ascii="Times New Roman" w:hAnsi="Times New Roman" w:cs="Times New Roman"/>
          <w:sz w:val="28"/>
          <w:szCs w:val="28"/>
        </w:rPr>
        <w:t xml:space="preserve">(59) научная сессия преподавателей, научных сотрудников и аспирантов </w:t>
      </w:r>
      <w:r w:rsidRPr="004427F0">
        <w:rPr>
          <w:rFonts w:ascii="Times New Roman" w:hAnsi="Times New Roman" w:cs="Times New Roman"/>
          <w:sz w:val="28"/>
          <w:szCs w:val="28"/>
        </w:rPr>
        <w:t>у</w:t>
      </w:r>
      <w:r w:rsidRPr="00A3247F">
        <w:rPr>
          <w:rFonts w:ascii="Times New Roman" w:hAnsi="Times New Roman" w:cs="Times New Roman"/>
          <w:sz w:val="28"/>
          <w:szCs w:val="28"/>
        </w:rPr>
        <w:t>ниверситета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139</w:t>
      </w:r>
    </w:p>
    <w:p w:rsidR="00B00417" w:rsidRPr="003960E4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 (55)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практ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преподавателей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сотрудников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аспирантов</w:t>
      </w:r>
      <w:r w:rsidRPr="007B5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университета  </w:t>
      </w:r>
      <w:r w:rsidRPr="004427F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232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t>Зёрна мудрости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4C04">
        <w:rPr>
          <w:rFonts w:ascii="Times New Roman" w:hAnsi="Times New Roman" w:cs="Times New Roman"/>
          <w:sz w:val="28"/>
          <w:szCs w:val="28"/>
        </w:rPr>
        <w:t xml:space="preserve"> сказки В.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>Короткевича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Европа во второй мировой войне: история, уроки, современность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96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AAE">
        <w:rPr>
          <w:rFonts w:ascii="Times New Roman" w:hAnsi="Times New Roman" w:cs="Times New Roman"/>
          <w:sz w:val="28"/>
          <w:szCs w:val="28"/>
          <w:lang w:val="be-BY"/>
        </w:rPr>
        <w:t>История и кул</w:t>
      </w:r>
      <w:r w:rsidRPr="00754C04">
        <w:rPr>
          <w:rFonts w:ascii="Times New Roman" w:hAnsi="Times New Roman" w:cs="Times New Roman"/>
          <w:sz w:val="28"/>
          <w:szCs w:val="28"/>
        </w:rPr>
        <w:t>ьтура Европы в контексте становления и развития региональных цивилизаций и культур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754C04">
        <w:rPr>
          <w:rFonts w:ascii="Times New Roman" w:hAnsi="Times New Roman" w:cs="Times New Roman"/>
          <w:sz w:val="28"/>
          <w:szCs w:val="28"/>
        </w:rPr>
        <w:t>ктуальные проблемы исторического прошлого и современности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66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754C04">
        <w:rPr>
          <w:rFonts w:ascii="Times New Roman" w:eastAsia="Arial Unicode MS" w:hAnsi="Times New Roman" w:cs="Times New Roman"/>
          <w:sz w:val="28"/>
          <w:szCs w:val="28"/>
        </w:rPr>
        <w:t>Киев в творчестве Владимира Короткевича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27F0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4427F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141</w:t>
      </w:r>
    </w:p>
    <w:p w:rsidR="00B00417" w:rsidRPr="00E04B91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77C6F">
        <w:rPr>
          <w:rFonts w:ascii="Times New Roman" w:hAnsi="Times New Roman" w:cs="Times New Roman"/>
          <w:sz w:val="28"/>
          <w:szCs w:val="28"/>
          <w:lang w:val="be-BY"/>
        </w:rPr>
        <w:t>Латгалия и латгалы в современной белорусской прозе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155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14CD">
        <w:rPr>
          <w:rFonts w:ascii="Times New Roman" w:hAnsi="Times New Roman" w:cs="Times New Roman"/>
          <w:bCs/>
          <w:sz w:val="28"/>
          <w:szCs w:val="28"/>
        </w:rPr>
        <w:t>Литературные традиции Витебщины в контексте славянских культур</w:t>
      </w:r>
      <w:proofErr w:type="gramStart"/>
      <w:r w:rsidRPr="002914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914CD">
        <w:rPr>
          <w:rFonts w:ascii="Times New Roman" w:hAnsi="Times New Roman" w:cs="Times New Roman"/>
          <w:sz w:val="28"/>
          <w:szCs w:val="28"/>
        </w:rPr>
        <w:t xml:space="preserve"> отчет о НИР (заключ.)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118</w:t>
      </w:r>
    </w:p>
    <w:p w:rsidR="00B00417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754C04">
        <w:rPr>
          <w:rFonts w:ascii="Times New Roman" w:eastAsia="Arial Unicode MS" w:hAnsi="Times New Roman" w:cs="Times New Roman"/>
          <w:sz w:val="28"/>
          <w:szCs w:val="28"/>
        </w:rPr>
        <w:t>Личность и творчество Леси Украинки в интерпретации Владимира Короткевича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427F0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224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Мелодии, краски, запахи «малой родины» Адама Мицкевича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150</w:t>
      </w:r>
    </w:p>
    <w:p w:rsidR="00B00417" w:rsidRPr="001D68FC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Мирослав, князь Дреговичский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>184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D68FC">
        <w:rPr>
          <w:rFonts w:ascii="Times New Roman" w:hAnsi="Times New Roman" w:cs="Times New Roman"/>
          <w:bCs/>
          <w:sz w:val="28"/>
          <w:szCs w:val="28"/>
        </w:rPr>
        <w:t>Молодежь и наука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8F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1D68FC">
        <w:rPr>
          <w:rFonts w:ascii="Times New Roman" w:hAnsi="Times New Roman" w:cs="Times New Roman"/>
          <w:bCs/>
          <w:sz w:val="28"/>
          <w:szCs w:val="28"/>
        </w:rPr>
        <w:t xml:space="preserve"> новые ступени роста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8FC">
        <w:rPr>
          <w:rFonts w:ascii="Times New Roman" w:hAnsi="Times New Roman" w:cs="Times New Roman"/>
          <w:bCs/>
          <w:sz w:val="28"/>
          <w:szCs w:val="28"/>
        </w:rPr>
        <w:t>: Итоги НИР-2001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27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65</w:t>
      </w:r>
    </w:p>
    <w:p w:rsidR="00B00417" w:rsidRPr="00B15075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Н.А.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>Некрасов и белорусская проза начала ХХ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t>Народоведческий контекст в лирике Я. Купалы начала ХХ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Наследие Л.Н. Толстого и современность (1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75 лет со дня рождения)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70</w:t>
      </w:r>
    </w:p>
    <w:p w:rsidR="00B00417" w:rsidRDefault="00B00417" w:rsidP="00463FB8">
      <w:pPr>
        <w:spacing w:line="240" w:lineRule="auto"/>
        <w:rPr>
          <w:rFonts w:ascii="Times New Roman" w:hAnsi="Times New Roman"/>
          <w:sz w:val="28"/>
          <w:szCs w:val="28"/>
        </w:rPr>
      </w:pPr>
      <w:r w:rsidRPr="004B070E">
        <w:rPr>
          <w:rFonts w:ascii="Times New Roman" w:hAnsi="Times New Roman"/>
          <w:sz w:val="28"/>
          <w:szCs w:val="28"/>
          <w:lang w:val="be-BY"/>
        </w:rPr>
        <w:t>Наука – образованию, производству, экономике : материалы Х</w:t>
      </w:r>
      <w:r w:rsidRPr="004B070E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be-BY"/>
        </w:rPr>
        <w:t xml:space="preserve"> (62) р</w:t>
      </w:r>
      <w:r w:rsidRPr="004B070E">
        <w:rPr>
          <w:rFonts w:ascii="Times New Roman" w:hAnsi="Times New Roman"/>
          <w:sz w:val="28"/>
          <w:szCs w:val="28"/>
          <w:lang w:val="be-BY"/>
        </w:rPr>
        <w:t xml:space="preserve">егион. науч.-практ. конф. преподавателей, науч. сотрудников и аспирантов, посвящ. </w:t>
      </w:r>
      <w:r w:rsidRPr="004B070E">
        <w:rPr>
          <w:rFonts w:ascii="Times New Roman" w:hAnsi="Times New Roman"/>
          <w:sz w:val="28"/>
          <w:szCs w:val="28"/>
        </w:rPr>
        <w:t>100-летию со дня основания УО «ВГУ имени П.М. Машерова»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7F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182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E4F47">
        <w:rPr>
          <w:rFonts w:ascii="Times New Roman" w:hAnsi="Times New Roman" w:cs="Times New Roman"/>
          <w:sz w:val="28"/>
          <w:szCs w:val="28"/>
          <w:lang w:val="be-BY"/>
        </w:rPr>
        <w:t>Наука – образованию, производству, экономике : материалы Х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 (63) регион.</w:t>
      </w:r>
      <w:r w:rsidRPr="005E4F47">
        <w:rPr>
          <w:rFonts w:ascii="Times New Roman" w:hAnsi="Times New Roman" w:cs="Times New Roman"/>
          <w:sz w:val="28"/>
          <w:szCs w:val="28"/>
          <w:lang w:val="be-BY"/>
        </w:rPr>
        <w:t xml:space="preserve"> науч.-практ. конф. преподавателей, науч. сотрудников и аспирантов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186</w:t>
      </w:r>
    </w:p>
    <w:p w:rsidR="00B00417" w:rsidRDefault="00B00417" w:rsidP="002328D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D67AF">
        <w:rPr>
          <w:rFonts w:ascii="Times New Roman" w:hAnsi="Times New Roman" w:cs="Times New Roman"/>
          <w:sz w:val="28"/>
          <w:szCs w:val="28"/>
          <w:lang w:val="be-BY"/>
        </w:rPr>
        <w:t>Наука – образованию, производству, экономике : материалы Х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ІІ (64) регион. нау</w:t>
      </w:r>
      <w:r w:rsidRPr="00A91A53">
        <w:rPr>
          <w:rFonts w:ascii="Times New Roman" w:hAnsi="Times New Roman" w:cs="Times New Roman"/>
          <w:sz w:val="28"/>
          <w:szCs w:val="28"/>
          <w:lang w:val="be-BY"/>
        </w:rPr>
        <w:t>ч.</w:t>
      </w:r>
      <w:r w:rsidRPr="00ED67AF">
        <w:rPr>
          <w:rFonts w:ascii="Times New Roman" w:hAnsi="Times New Roman" w:cs="Times New Roman"/>
          <w:sz w:val="28"/>
          <w:szCs w:val="28"/>
          <w:lang w:val="be-BY"/>
        </w:rPr>
        <w:t>-практ. конф. преподавателей, науч. сотрудников и аспирантов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2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197</w:t>
      </w:r>
    </w:p>
    <w:p w:rsidR="00B00417" w:rsidRDefault="00B00417" w:rsidP="002328D2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328D2">
        <w:rPr>
          <w:rFonts w:ascii="Times New Roman" w:hAnsi="Times New Roman" w:cs="Times New Roman"/>
          <w:sz w:val="28"/>
          <w:szCs w:val="28"/>
          <w:lang w:val="be-BY"/>
        </w:rPr>
        <w:t>Наука – образованию, производству, экономике : материалы Х</w:t>
      </w:r>
      <w:r w:rsidRPr="002328D2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be-BY"/>
        </w:rPr>
        <w:t>ІІІ (65) р</w:t>
      </w:r>
      <w:r w:rsidRPr="002328D2">
        <w:rPr>
          <w:rFonts w:ascii="Times New Roman" w:hAnsi="Times New Roman" w:cs="Times New Roman"/>
          <w:sz w:val="28"/>
          <w:szCs w:val="28"/>
          <w:lang w:val="be-BY"/>
        </w:rPr>
        <w:t xml:space="preserve">егион. науч.-практ. конф. преподавателей, науч. сотрудников и аспирантов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218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Наука – образованию, производству, экономик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642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материалы ХІ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(66) регион</w:t>
      </w:r>
      <w:r w:rsidRPr="00754C04">
        <w:rPr>
          <w:rFonts w:ascii="Times New Roman" w:hAnsi="Times New Roman" w:cs="Times New Roman"/>
          <w:sz w:val="28"/>
          <w:szCs w:val="28"/>
        </w:rPr>
        <w:t xml:space="preserve">. науч.-практ. конф. преподавателей, науч.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и аспирантов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226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t>Наука – образованию, производству, экономик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642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материалы ХХ (6</w:t>
      </w: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</w:rPr>
        <w:t>) регион</w:t>
      </w:r>
      <w:proofErr w:type="gramStart"/>
      <w:r w:rsidRPr="00754C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54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C0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4C04">
        <w:rPr>
          <w:rFonts w:ascii="Times New Roman" w:hAnsi="Times New Roman" w:cs="Times New Roman"/>
          <w:sz w:val="28"/>
          <w:szCs w:val="28"/>
        </w:rPr>
        <w:t>ауч.-</w:t>
      </w:r>
    </w:p>
    <w:p w:rsidR="00B00417" w:rsidRPr="000E6F4C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 xml:space="preserve">практ. конф. преподавателей, науч.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и аспирантов 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4427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7" w:rsidRPr="00C37430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lastRenderedPageBreak/>
        <w:t xml:space="preserve">Наука и образование в условиях социально-экономической трансформации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4427F0">
        <w:rPr>
          <w:rFonts w:ascii="Times New Roman" w:hAnsi="Times New Roman" w:cs="Times New Roman"/>
          <w:sz w:val="28"/>
          <w:szCs w:val="28"/>
        </w:rPr>
        <w:t xml:space="preserve"> </w:t>
      </w:r>
      <w:r w:rsidRPr="00C37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102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62CDC">
        <w:rPr>
          <w:rFonts w:ascii="Times New Roman" w:hAnsi="Times New Roman" w:cs="Times New Roman"/>
          <w:sz w:val="28"/>
          <w:szCs w:val="28"/>
          <w:lang w:val="be-BY"/>
        </w:rPr>
        <w:t>Научно-теоретическое наследие К.Д.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62CDC">
        <w:rPr>
          <w:rFonts w:ascii="Times New Roman" w:hAnsi="Times New Roman" w:cs="Times New Roman"/>
          <w:sz w:val="28"/>
          <w:szCs w:val="28"/>
          <w:lang w:val="be-BY"/>
        </w:rPr>
        <w:t>Ушинского и проблемы развития педагогической науки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       26</w:t>
      </w:r>
    </w:p>
    <w:p w:rsidR="00B00417" w:rsidRPr="00AE7255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Непрерывная практическая</w:t>
      </w:r>
      <w:r w:rsidRPr="00AA2AAD">
        <w:rPr>
          <w:rFonts w:ascii="Times New Roman" w:hAnsi="Times New Roman" w:cs="Times New Roman"/>
          <w:sz w:val="28"/>
          <w:szCs w:val="28"/>
          <w:lang w:val="be-BY"/>
        </w:rPr>
        <w:t xml:space="preserve"> подготовка студентов 1</w:t>
      </w: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AA2AAD">
        <w:rPr>
          <w:rFonts w:ascii="Times New Roman" w:hAnsi="Times New Roman" w:cs="Times New Roman"/>
          <w:sz w:val="28"/>
          <w:szCs w:val="28"/>
          <w:lang w:val="be-BY"/>
        </w:rPr>
        <w:t>5 курсов педвузов к учебн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о-воспитательной работе в школе </w:t>
      </w:r>
      <w:r w:rsidRPr="00920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08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16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2923F1">
        <w:rPr>
          <w:rFonts w:ascii="Times New Roman" w:hAnsi="Times New Roman" w:cs="Times New Roman"/>
          <w:bCs/>
          <w:sz w:val="28"/>
          <w:szCs w:val="28"/>
        </w:rPr>
        <w:t>Новости науки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499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</w:p>
    <w:p w:rsidR="00B00417" w:rsidRPr="00EF15C6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A79">
        <w:rPr>
          <w:rFonts w:ascii="Times New Roman" w:hAnsi="Times New Roman" w:cs="Times New Roman"/>
          <w:sz w:val="28"/>
          <w:szCs w:val="28"/>
          <w:lang w:val="be-BY"/>
        </w:rPr>
        <w:t>Новые времена, новые поиски, новые надежды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849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259">
        <w:rPr>
          <w:rFonts w:ascii="Times New Roman" w:hAnsi="Times New Roman" w:cs="Times New Roman"/>
          <w:sz w:val="28"/>
          <w:szCs w:val="28"/>
          <w:lang w:val="pl-PL"/>
        </w:rPr>
        <w:t>30</w:t>
      </w:r>
    </w:p>
    <w:p w:rsidR="00B00417" w:rsidRPr="00D5005B" w:rsidRDefault="00B00417" w:rsidP="00FE7FA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 xml:space="preserve">Опыт сохранения историко-культурного наследия и трансграничное сотрудничество в сфере </w:t>
      </w:r>
      <w:r>
        <w:rPr>
          <w:rFonts w:ascii="Times New Roman" w:hAnsi="Times New Roman" w:cs="Times New Roman"/>
          <w:sz w:val="28"/>
          <w:szCs w:val="28"/>
        </w:rPr>
        <w:t>культурного туризма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0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0849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198</w:t>
      </w:r>
    </w:p>
    <w:p w:rsidR="00B00417" w:rsidRPr="00D5005B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2914CD">
        <w:rPr>
          <w:rFonts w:ascii="Times New Roman" w:hAnsi="Times New Roman" w:cs="Times New Roman"/>
          <w:sz w:val="28"/>
        </w:rPr>
        <w:t>Особенности «памяти жанра» в повести М.</w:t>
      </w:r>
      <w:r w:rsidRPr="002914CD">
        <w:rPr>
          <w:rFonts w:ascii="Times New Roman" w:hAnsi="Times New Roman" w:cs="Times New Roman"/>
          <w:sz w:val="28"/>
          <w:lang w:val="be-BY"/>
        </w:rPr>
        <w:t xml:space="preserve"> </w:t>
      </w:r>
      <w:r w:rsidRPr="002914CD">
        <w:rPr>
          <w:rFonts w:ascii="Times New Roman" w:hAnsi="Times New Roman" w:cs="Times New Roman"/>
          <w:sz w:val="28"/>
        </w:rPr>
        <w:t>Коцюбинского «Тени забытых</w:t>
      </w:r>
      <w:r>
        <w:rPr>
          <w:rFonts w:ascii="Times New Roman" w:hAnsi="Times New Roman" w:cs="Times New Roman"/>
          <w:sz w:val="28"/>
        </w:rPr>
        <w:t xml:space="preserve"> предков» </w:t>
      </w:r>
      <w:r w:rsidRPr="002914CD">
        <w:rPr>
          <w:rFonts w:ascii="Times New Roman" w:hAnsi="Times New Roman" w:cs="Times New Roman"/>
          <w:sz w:val="28"/>
        </w:rPr>
        <w:t>в белорусской прозе ХХ века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2914CD">
        <w:rPr>
          <w:rFonts w:ascii="Times New Roman" w:hAnsi="Times New Roman" w:cs="Times New Roman"/>
          <w:sz w:val="28"/>
        </w:rPr>
        <w:t>:</w:t>
      </w:r>
      <w:proofErr w:type="gramEnd"/>
      <w:r w:rsidRPr="002914CD">
        <w:rPr>
          <w:rFonts w:ascii="Times New Roman" w:hAnsi="Times New Roman" w:cs="Times New Roman"/>
          <w:sz w:val="28"/>
        </w:rPr>
        <w:t xml:space="preserve"> идиллия</w:t>
      </w:r>
      <w:r>
        <w:rPr>
          <w:rFonts w:ascii="Times New Roman" w:hAnsi="Times New Roman" w:cs="Times New Roman"/>
          <w:sz w:val="28"/>
        </w:rPr>
        <w:t xml:space="preserve"> </w:t>
      </w:r>
      <w:r w:rsidRPr="00920467"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  <w:r w:rsidRPr="0008499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11</w:t>
      </w:r>
      <w:r>
        <w:rPr>
          <w:rFonts w:ascii="Times New Roman" w:hAnsi="Times New Roman" w:cs="Times New Roman"/>
          <w:sz w:val="28"/>
          <w:lang w:val="be-BY"/>
        </w:rPr>
        <w:t>2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Первая мировая война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>: история, геополитика, уроки истории и современность (к 90-летию окончания</w:t>
      </w:r>
      <w:proofErr w:type="gramStart"/>
      <w:r w:rsidRPr="00754C0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54C04">
        <w:rPr>
          <w:rFonts w:ascii="Times New Roman" w:hAnsi="Times New Roman" w:cs="Times New Roman"/>
          <w:sz w:val="28"/>
          <w:szCs w:val="28"/>
        </w:rPr>
        <w:t>ервой мировой войны и началу формирования версальско-вашингтонской системы международных отношений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Pr="00A009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8499E">
        <w:rPr>
          <w:rFonts w:ascii="Times New Roman" w:hAnsi="Times New Roman" w:cs="Times New Roman"/>
          <w:sz w:val="28"/>
          <w:szCs w:val="28"/>
        </w:rPr>
        <w:t xml:space="preserve">     </w:t>
      </w:r>
      <w:r w:rsidRPr="00A00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148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Победа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– одна на всех</w:t>
      </w:r>
      <w:r w:rsidRPr="000849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224</w:t>
      </w:r>
    </w:p>
    <w:p w:rsidR="00B00417" w:rsidRPr="00782ECC" w:rsidRDefault="00B00417" w:rsidP="00463FB8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074C13">
        <w:rPr>
          <w:rFonts w:ascii="Times New Roman" w:hAnsi="Times New Roman" w:cs="Times New Roman"/>
          <w:sz w:val="28"/>
          <w:szCs w:val="28"/>
          <w:lang w:val="be-BY"/>
        </w:rPr>
        <w:t>Полоцко-Витебская старина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189</w:t>
      </w:r>
    </w:p>
    <w:p w:rsidR="00B00417" w:rsidRPr="00C363C7" w:rsidRDefault="00B00417" w:rsidP="00463FB8">
      <w:pPr>
        <w:spacing w:line="240" w:lineRule="auto"/>
        <w:rPr>
          <w:rFonts w:ascii="Times New Roman" w:hAnsi="Times New Roman" w:cs="Times New Roman"/>
          <w:sz w:val="28"/>
        </w:rPr>
      </w:pPr>
      <w:r w:rsidRPr="00936CDE">
        <w:rPr>
          <w:rFonts w:ascii="Times New Roman" w:hAnsi="Times New Roman" w:cs="Times New Roman"/>
          <w:bCs/>
          <w:sz w:val="28"/>
          <w:szCs w:val="28"/>
        </w:rPr>
        <w:t>Примите поздравления!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23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</w:p>
    <w:p w:rsidR="00B00417" w:rsidRPr="00D663CF" w:rsidRDefault="00B00417" w:rsidP="00C36DD5">
      <w:pPr>
        <w:tabs>
          <w:tab w:val="left" w:pos="36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3783">
        <w:rPr>
          <w:rFonts w:ascii="Times New Roman" w:hAnsi="Times New Roman" w:cs="Times New Roman"/>
          <w:sz w:val="28"/>
          <w:szCs w:val="28"/>
        </w:rPr>
        <w:t>Проблема характера в белорусской прозе начала ХХ века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автореф. </w:t>
      </w:r>
      <w:r w:rsidRPr="00223783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исс. … канд.</w:t>
      </w:r>
    </w:p>
    <w:p w:rsidR="00B00417" w:rsidRPr="00D663CF" w:rsidRDefault="00B00417" w:rsidP="00C36DD5">
      <w:pPr>
        <w:tabs>
          <w:tab w:val="left" w:pos="362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филол. наук </w:t>
      </w:r>
      <w:r w:rsidRPr="00A009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6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3CF">
        <w:rPr>
          <w:rFonts w:ascii="Times New Roman" w:hAnsi="Times New Roman" w:cs="Times New Roman"/>
          <w:sz w:val="28"/>
          <w:szCs w:val="28"/>
        </w:rPr>
        <w:t>9</w:t>
      </w:r>
    </w:p>
    <w:p w:rsidR="00B00417" w:rsidRDefault="00B00417" w:rsidP="00463FB8">
      <w:pPr>
        <w:tabs>
          <w:tab w:val="left" w:pos="3628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23783">
        <w:rPr>
          <w:rFonts w:ascii="Times New Roman" w:hAnsi="Times New Roman" w:cs="Times New Roman"/>
          <w:sz w:val="28"/>
          <w:szCs w:val="28"/>
          <w:lang w:val="be-BY"/>
        </w:rPr>
        <w:t>Проблема характера в белорусской прозе начала XX века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23783">
        <w:rPr>
          <w:rFonts w:ascii="Times New Roman" w:hAnsi="Times New Roman" w:cs="Times New Roman"/>
          <w:sz w:val="28"/>
          <w:szCs w:val="28"/>
          <w:lang w:val="be-BY"/>
        </w:rPr>
        <w:t>: дисс.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… канд. филол.</w:t>
      </w:r>
    </w:p>
    <w:p w:rsidR="00B00417" w:rsidRDefault="00B00417" w:rsidP="00463FB8">
      <w:pPr>
        <w:tabs>
          <w:tab w:val="left" w:pos="3628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наук                                                                                                                                            10 </w:t>
      </w:r>
    </w:p>
    <w:p w:rsidR="00B00417" w:rsidRDefault="00B00417" w:rsidP="00463FB8">
      <w:pPr>
        <w:tabs>
          <w:tab w:val="left" w:pos="3628"/>
        </w:tabs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44587E">
        <w:rPr>
          <w:rFonts w:ascii="Times New Roman" w:eastAsia="Arial Unicode MS" w:hAnsi="Times New Roman" w:cs="Times New Roman"/>
          <w:sz w:val="28"/>
          <w:szCs w:val="28"/>
        </w:rPr>
        <w:t>Проблемы истории литературы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90, 131 </w:t>
      </w:r>
    </w:p>
    <w:p w:rsidR="00B00417" w:rsidRDefault="00B00417" w:rsidP="00463FB8">
      <w:pPr>
        <w:tabs>
          <w:tab w:val="left" w:pos="3628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Русская и белорусская литературы на рубеже ХХ</w:t>
      </w:r>
      <w:r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ХХІ веков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137</w:t>
      </w:r>
    </w:p>
    <w:p w:rsidR="00B00417" w:rsidRPr="00223783" w:rsidRDefault="00B00417" w:rsidP="00463FB8">
      <w:pPr>
        <w:tabs>
          <w:tab w:val="left" w:pos="3628"/>
        </w:tabs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4188D">
        <w:rPr>
          <w:rFonts w:ascii="Times New Roman" w:hAnsi="Times New Roman" w:cs="Times New Roman"/>
          <w:sz w:val="28"/>
          <w:szCs w:val="28"/>
        </w:rPr>
        <w:t>Русская и белорусская литературы на рубеже ХХ–ХХІ веков (к 70-летию кафедры русской литературы)</w:t>
      </w:r>
      <w:r w:rsidRPr="0024188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178</w:t>
      </w:r>
    </w:p>
    <w:p w:rsidR="00B00417" w:rsidRDefault="00B00417" w:rsidP="00463FB8">
      <w:pPr>
        <w:tabs>
          <w:tab w:val="left" w:pos="3628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695F40">
        <w:rPr>
          <w:rFonts w:ascii="Times New Roman" w:hAnsi="Times New Roman" w:cs="Times New Roman"/>
          <w:bCs/>
          <w:sz w:val="28"/>
          <w:szCs w:val="28"/>
        </w:rPr>
        <w:t>Русскоязычная литература Беларуси конца XX - начала XXI века</w:t>
      </w:r>
      <w:r w:rsidRPr="0069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185</w:t>
      </w:r>
    </w:p>
    <w:p w:rsidR="00B00417" w:rsidRPr="00D663CF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4C04">
        <w:rPr>
          <w:rFonts w:ascii="Times New Roman" w:hAnsi="Times New Roman" w:cs="Times New Roman"/>
          <w:sz w:val="28"/>
          <w:szCs w:val="28"/>
        </w:rPr>
        <w:t>Семантика и морфология художественного этнографизма (на материале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End"/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белорусской прозы ХХ века)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83                 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t>Славянство в романе Э. Скобелева «Мирослав, князь Дреговичский»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184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Современная белорусская проза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: между глобализмом и этноцентризмом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113</w:t>
      </w:r>
    </w:p>
    <w:p w:rsidR="00B00417" w:rsidRPr="00A00992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lastRenderedPageBreak/>
        <w:t>Современное прочтение Н.А.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>Некрасова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54C04">
        <w:rPr>
          <w:rFonts w:ascii="Times New Roman" w:hAnsi="Times New Roman" w:cs="Times New Roman"/>
          <w:sz w:val="28"/>
          <w:szCs w:val="28"/>
        </w:rPr>
        <w:t xml:space="preserve"> </w:t>
      </w:r>
      <w:r w:rsidRPr="00B93EE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Некрасовские </w:t>
      </w:r>
      <w:r w:rsidRPr="00B93EED">
        <w:rPr>
          <w:rFonts w:ascii="Times New Roman" w:hAnsi="Times New Roman" w:cs="Times New Roman"/>
          <w:sz w:val="28"/>
          <w:szCs w:val="28"/>
        </w:rPr>
        <w:t>чтения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Pr="00A009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8</w:t>
      </w:r>
      <w:r w:rsidRPr="00A00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7" w:rsidRPr="0080363F" w:rsidRDefault="00B00417" w:rsidP="00463FB8">
      <w:pPr>
        <w:spacing w:line="240" w:lineRule="auto"/>
        <w:rPr>
          <w:rFonts w:ascii="Times New Roman" w:hAnsi="Times New Roman"/>
          <w:bCs/>
          <w:sz w:val="28"/>
          <w:szCs w:val="28"/>
          <w:lang w:val="be-BY"/>
        </w:rPr>
      </w:pPr>
      <w:r w:rsidRPr="00B93EED">
        <w:rPr>
          <w:rFonts w:ascii="Times New Roman" w:hAnsi="Times New Roman" w:cs="Times New Roman"/>
          <w:sz w:val="28"/>
          <w:szCs w:val="28"/>
        </w:rPr>
        <w:t>Сопоставительное литературоведение</w:t>
      </w:r>
      <w:proofErr w:type="gramStart"/>
      <w:r w:rsidRPr="00B93E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93EED">
        <w:rPr>
          <w:rFonts w:ascii="Times New Roman" w:hAnsi="Times New Roman" w:cs="Times New Roman"/>
          <w:sz w:val="28"/>
          <w:szCs w:val="28"/>
        </w:rPr>
        <w:t xml:space="preserve"> подходы,</w:t>
      </w:r>
      <w:r>
        <w:rPr>
          <w:rFonts w:ascii="Times New Roman" w:hAnsi="Times New Roman" w:cs="Times New Roman"/>
          <w:sz w:val="28"/>
          <w:szCs w:val="28"/>
        </w:rPr>
        <w:t xml:space="preserve"> критерии, опыт </w:t>
      </w:r>
      <w:r w:rsidRPr="00A009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7</w:t>
      </w:r>
      <w:r w:rsidRPr="00B93EED">
        <w:rPr>
          <w:rFonts w:ascii="Times New Roman" w:hAnsi="Times New Roman" w:cs="Times New Roman"/>
          <w:sz w:val="28"/>
          <w:szCs w:val="28"/>
        </w:rPr>
        <w:t xml:space="preserve"> </w:t>
      </w:r>
      <w:r w:rsidRPr="00290796">
        <w:rPr>
          <w:rFonts w:ascii="Times New Roman" w:hAnsi="Times New Roman"/>
          <w:bCs/>
          <w:sz w:val="28"/>
          <w:szCs w:val="28"/>
        </w:rPr>
        <w:t>Специфика художественной прозы Э. Скобелева</w:t>
      </w:r>
      <w:r>
        <w:rPr>
          <w:rFonts w:ascii="Times New Roman" w:hAnsi="Times New Roman"/>
          <w:bCs/>
          <w:sz w:val="28"/>
          <w:szCs w:val="28"/>
          <w:lang w:val="be-BY"/>
        </w:rPr>
        <w:t xml:space="preserve">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  <w:lang w:val="be-BY"/>
        </w:rPr>
        <w:t>5</w:t>
      </w:r>
    </w:p>
    <w:p w:rsidR="00B00417" w:rsidRDefault="00B00417" w:rsidP="00463FB8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Тени забытых предков                                                                                                             11</w:t>
      </w:r>
      <w:r>
        <w:rPr>
          <w:rFonts w:ascii="Times New Roman" w:hAnsi="Times New Roman"/>
          <w:bCs/>
          <w:sz w:val="28"/>
          <w:szCs w:val="28"/>
          <w:lang w:val="be-BY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B00417" w:rsidRPr="0071598C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754C04">
        <w:rPr>
          <w:rFonts w:ascii="Times New Roman" w:eastAsia="Arial Unicode MS" w:hAnsi="Times New Roman" w:cs="Times New Roman"/>
          <w:sz w:val="28"/>
          <w:szCs w:val="28"/>
        </w:rPr>
        <w:t>Трансформация идиллического хронотоп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а в белорусской прозе ХХ </w:t>
      </w:r>
      <w:r w:rsidRPr="00754C04">
        <w:rPr>
          <w:rFonts w:ascii="Times New Roman" w:eastAsia="Arial Unicode MS" w:hAnsi="Times New Roman" w:cs="Times New Roman"/>
          <w:sz w:val="28"/>
          <w:szCs w:val="28"/>
        </w:rPr>
        <w:t xml:space="preserve"> века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13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1</w:t>
      </w:r>
    </w:p>
    <w:p w:rsidR="00B00417" w:rsidRDefault="00B00417" w:rsidP="001061B6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 xml:space="preserve">У истоков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4   </w:t>
      </w:r>
    </w:p>
    <w:p w:rsidR="00B00417" w:rsidRPr="00F936EB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36EB">
        <w:rPr>
          <w:rFonts w:ascii="Times New Roman" w:hAnsi="Times New Roman" w:cs="Times New Roman"/>
          <w:sz w:val="28"/>
          <w:szCs w:val="28"/>
        </w:rPr>
        <w:t>Ученые записки УО «ВГУ им. П.М. Машерова»</w:t>
      </w:r>
      <w:r w:rsidRPr="00F936EB">
        <w:rPr>
          <w:rFonts w:ascii="Times New Roman" w:hAnsi="Times New Roman" w:cs="Times New Roman"/>
          <w:sz w:val="28"/>
          <w:szCs w:val="28"/>
          <w:lang w:val="be-BY"/>
        </w:rPr>
        <w:t xml:space="preserve">        132, 151, 187, 200, 209, 222, 223, 230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33F4">
        <w:rPr>
          <w:rFonts w:ascii="Times New Roman" w:hAnsi="Times New Roman" w:cs="Times New Roman"/>
          <w:sz w:val="28"/>
          <w:szCs w:val="28"/>
          <w:lang w:val="be-BY"/>
        </w:rPr>
        <w:t>Художественное мышление Э.Т.А. Гофмана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11   </w:t>
      </w:r>
    </w:p>
    <w:p w:rsidR="00B00417" w:rsidRPr="001E4163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D33A06">
        <w:rPr>
          <w:rFonts w:ascii="Times New Roman" w:hAnsi="Times New Roman" w:cs="Times New Roman"/>
          <w:sz w:val="28"/>
          <w:szCs w:val="28"/>
          <w:lang w:val="be-BY"/>
        </w:rPr>
        <w:t xml:space="preserve">Художественный текст: Восприятие. Анализ. Интерпретация :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mokslini</w:t>
      </w:r>
      <w:r w:rsidRPr="00D33A06">
        <w:rPr>
          <w:rFonts w:ascii="Times New Roman" w:hAnsi="Times New Roman" w:cs="Times New Roman"/>
          <w:sz w:val="28"/>
          <w:szCs w:val="28"/>
          <w:lang w:val="be-BY"/>
        </w:rPr>
        <w:t xml:space="preserve">ų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straipsni</w:t>
      </w:r>
      <w:r w:rsidRPr="00D33A06">
        <w:rPr>
          <w:rFonts w:ascii="Times New Roman" w:hAnsi="Times New Roman" w:cs="Times New Roman"/>
          <w:sz w:val="28"/>
          <w:szCs w:val="28"/>
          <w:lang w:val="be-BY"/>
        </w:rPr>
        <w:t xml:space="preserve">ų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rinkinys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=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Meninis</w:t>
      </w:r>
      <w:r w:rsidRPr="00D33A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tekstas</w:t>
      </w:r>
      <w:r w:rsidRPr="00D33A06">
        <w:rPr>
          <w:rFonts w:ascii="Times New Roman" w:hAnsi="Times New Roman" w:cs="Times New Roman"/>
          <w:sz w:val="28"/>
          <w:szCs w:val="28"/>
          <w:lang w:val="be-BY"/>
        </w:rPr>
        <w:t xml:space="preserve"> :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Suvokimas</w:t>
      </w:r>
      <w:r w:rsidRPr="00D33A06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Start"/>
      <w:r w:rsidRPr="000C039B">
        <w:rPr>
          <w:rFonts w:ascii="Times New Roman" w:hAnsi="Times New Roman" w:cs="Times New Roman"/>
          <w:sz w:val="28"/>
          <w:szCs w:val="28"/>
          <w:lang w:val="en-US"/>
        </w:rPr>
        <w:t>Analiz</w:t>
      </w:r>
      <w:r w:rsidRPr="00E6557E">
        <w:rPr>
          <w:rFonts w:ascii="Times New Roman" w:hAnsi="Times New Roman" w:cs="Times New Roman"/>
          <w:sz w:val="28"/>
          <w:szCs w:val="28"/>
        </w:rPr>
        <w:t>ė.</w:t>
      </w:r>
      <w:proofErr w:type="gramEnd"/>
      <w:r w:rsidRPr="00E6557E">
        <w:rPr>
          <w:rFonts w:ascii="Times New Roman" w:hAnsi="Times New Roman" w:cs="Times New Roman"/>
          <w:sz w:val="28"/>
          <w:szCs w:val="28"/>
        </w:rPr>
        <w:t xml:space="preserve">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Interpretacija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154                                                                                                                                                                  </w:t>
      </w:r>
      <w:r w:rsidRPr="00CF37D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0417" w:rsidRPr="00FD69F8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3355FF"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 w:rsidRPr="003355FF">
        <w:rPr>
          <w:rFonts w:ascii="Times New Roman" w:hAnsi="Times New Roman" w:cs="Times New Roman"/>
          <w:sz w:val="28"/>
          <w:szCs w:val="28"/>
        </w:rPr>
        <w:t xml:space="preserve"> этнографизм в белорусской прозе периода Великой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5FF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>войны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9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</w:p>
    <w:p w:rsidR="00B00417" w:rsidRPr="00A26F9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C6F">
        <w:rPr>
          <w:rFonts w:ascii="Times New Roman" w:eastAsia="Arial Unicode MS" w:hAnsi="Times New Roman" w:cs="Times New Roman"/>
          <w:sz w:val="28"/>
          <w:szCs w:val="28"/>
          <w:lang w:val="be-BY"/>
        </w:rPr>
        <w:t>Художественный этнографизм как объект лит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>ературоведческого исследования            156</w:t>
      </w:r>
    </w:p>
    <w:p w:rsidR="00B00417" w:rsidRPr="00581ECA" w:rsidRDefault="00B00417" w:rsidP="00463FB8">
      <w:pPr>
        <w:spacing w:line="240" w:lineRule="auto"/>
        <w:rPr>
          <w:rFonts w:ascii="Times New Roman" w:eastAsia="Arial Unicode MS" w:hAnsi="Times New Roman" w:cs="Times New Roman"/>
          <w:sz w:val="28"/>
        </w:rPr>
      </w:pPr>
      <w:r w:rsidRPr="00510D86">
        <w:rPr>
          <w:rFonts w:ascii="Times New Roman" w:eastAsia="Arial Unicode MS" w:hAnsi="Times New Roman" w:cs="Times New Roman"/>
          <w:sz w:val="28"/>
        </w:rPr>
        <w:t xml:space="preserve">Художественный этнографизм как этнодифференцирующий фактор (на материале </w:t>
      </w:r>
      <w:r>
        <w:rPr>
          <w:rFonts w:ascii="Times New Roman" w:eastAsia="Arial Unicode MS" w:hAnsi="Times New Roman" w:cs="Times New Roman"/>
          <w:sz w:val="28"/>
        </w:rPr>
        <w:t xml:space="preserve"> </w:t>
      </w:r>
      <w:r w:rsidRPr="00510D86">
        <w:rPr>
          <w:rFonts w:ascii="Times New Roman" w:eastAsia="Arial Unicode MS" w:hAnsi="Times New Roman" w:cs="Times New Roman"/>
          <w:sz w:val="28"/>
        </w:rPr>
        <w:t>белорусской прозы ХХ века</w:t>
      </w:r>
      <w:r>
        <w:rPr>
          <w:rFonts w:ascii="Times New Roman" w:eastAsia="Arial Unicode MS" w:hAnsi="Times New Roman" w:cs="Times New Roman"/>
          <w:sz w:val="28"/>
        </w:rPr>
        <w:t xml:space="preserve">) </w:t>
      </w:r>
      <w:r>
        <w:rPr>
          <w:rFonts w:eastAsia="Arial Unicode MS"/>
          <w:sz w:val="28"/>
        </w:rPr>
        <w:t xml:space="preserve"> </w:t>
      </w:r>
      <w:r>
        <w:rPr>
          <w:rFonts w:ascii="Times New Roman" w:eastAsia="Arial Unicode MS" w:hAnsi="Times New Roman" w:cs="Times New Roman"/>
          <w:sz w:val="28"/>
        </w:rPr>
        <w:t xml:space="preserve">                                                                                                11</w:t>
      </w:r>
      <w:r>
        <w:rPr>
          <w:rFonts w:ascii="Times New Roman" w:eastAsia="Arial Unicode MS" w:hAnsi="Times New Roman" w:cs="Times New Roman"/>
          <w:sz w:val="28"/>
          <w:lang w:val="be-BY"/>
        </w:rPr>
        <w:t>4</w:t>
      </w:r>
      <w:r w:rsidRPr="00581ECA">
        <w:rPr>
          <w:rFonts w:ascii="Times New Roman" w:eastAsia="Arial Unicode MS" w:hAnsi="Times New Roman" w:cs="Times New Roman"/>
          <w:sz w:val="28"/>
        </w:rPr>
        <w:t xml:space="preserve">  </w:t>
      </w:r>
    </w:p>
    <w:p w:rsidR="00B00417" w:rsidRPr="002914CD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Человек в окружающем мире: сущность и проблемы глобализации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78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4C04">
        <w:rPr>
          <w:rFonts w:ascii="Times New Roman" w:hAnsi="Times New Roman" w:cs="Times New Roman"/>
          <w:sz w:val="28"/>
          <w:szCs w:val="28"/>
        </w:rPr>
        <w:t>Элементы романтической поэтики в белорусской прозе начала ХХ века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4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0417" w:rsidRDefault="00B00417" w:rsidP="00463FB8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</w:rPr>
        <w:t>Этнографический материал в произведениях русскоязычных писателей Беларуси второй половины ХХ века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17</w:t>
      </w:r>
      <w:r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75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17" w:rsidRDefault="00B00417" w:rsidP="00E6253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be-BY"/>
        </w:rPr>
        <w:t>Э.Т.А.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Гофман и Ян Барщевский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11</w:t>
      </w:r>
    </w:p>
    <w:p w:rsidR="00B00417" w:rsidRDefault="00B00417" w:rsidP="00E625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</w:t>
      </w:r>
      <w:r w:rsidRPr="002C145D"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</w:t>
      </w:r>
    </w:p>
    <w:p w:rsidR="00B00417" w:rsidRDefault="00B00417" w:rsidP="00E625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                             </w:t>
      </w:r>
      <w:r w:rsidRPr="003042CB">
        <w:rPr>
          <w:rFonts w:ascii="Times New Roman" w:hAnsi="Times New Roman" w:cs="Times New Roman"/>
          <w:b/>
          <w:sz w:val="32"/>
          <w:szCs w:val="32"/>
          <w:lang w:val="be-BY"/>
        </w:rPr>
        <w:t>Указатель заглавий на других языках</w:t>
      </w:r>
    </w:p>
    <w:p w:rsidR="00B00417" w:rsidRDefault="00B00417" w:rsidP="00E625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B00417" w:rsidRPr="003F7DD1" w:rsidRDefault="00B00417" w:rsidP="00E6253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eastAsia="Arial Unicode MS" w:hAnsi="Times New Roman" w:cs="Times New Roman"/>
          <w:sz w:val="28"/>
          <w:szCs w:val="28"/>
          <w:lang w:val="en-US"/>
        </w:rPr>
        <w:t>Acta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A</w:t>
      </w:r>
      <w:r w:rsidRPr="00754C04">
        <w:rPr>
          <w:rFonts w:ascii="Times New Roman" w:eastAsia="Arial Unicode MS" w:hAnsi="Times New Roman" w:cs="Times New Roman"/>
          <w:sz w:val="28"/>
          <w:szCs w:val="28"/>
          <w:lang w:val="en-US"/>
        </w:rPr>
        <w:t>lbaruthenica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P</w:t>
      </w:r>
      <w:r w:rsidRPr="00754C04">
        <w:rPr>
          <w:rFonts w:ascii="Times New Roman" w:eastAsia="Arial Unicode MS" w:hAnsi="Times New Roman" w:cs="Times New Roman"/>
          <w:sz w:val="28"/>
          <w:szCs w:val="28"/>
          <w:lang w:val="en-US"/>
        </w:rPr>
        <w:t>olonica</w:t>
      </w:r>
      <w:r w:rsidRPr="00956C4F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,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R</w:t>
      </w:r>
      <w:r w:rsidRPr="00754C04">
        <w:rPr>
          <w:rFonts w:ascii="Times New Roman" w:eastAsia="Arial Unicode MS" w:hAnsi="Times New Roman" w:cs="Times New Roman"/>
          <w:sz w:val="28"/>
          <w:szCs w:val="28"/>
          <w:lang w:val="en-US"/>
        </w:rPr>
        <w:t>ossica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:</w:t>
      </w:r>
      <w:proofErr w:type="gramEnd"/>
      <w:r w:rsidRPr="00956C4F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матэрыялы </w:t>
      </w:r>
      <w:r w:rsidRPr="00754C04">
        <w:rPr>
          <w:rFonts w:ascii="Times New Roman" w:eastAsia="Arial Unicode MS" w:hAnsi="Times New Roman" w:cs="Times New Roman"/>
          <w:sz w:val="28"/>
          <w:szCs w:val="28"/>
          <w:lang w:val="en-US"/>
        </w:rPr>
        <w:t>V</w:t>
      </w:r>
      <w:r w:rsidRPr="00A9611B">
        <w:rPr>
          <w:rFonts w:ascii="Times New Roman" w:eastAsia="Arial Unicode MS" w:hAnsi="Times New Roman" w:cs="Times New Roman"/>
          <w:sz w:val="28"/>
          <w:szCs w:val="28"/>
          <w:lang w:val="be-BY"/>
        </w:rPr>
        <w:t>ІІ міжнар. навук. канф. «Беларуска-руска-польскае супастаўляльнае мовазнаўства, літаратуразнаўства, культуралогія»</w:t>
      </w:r>
      <w:r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    130</w:t>
      </w:r>
    </w:p>
    <w:p w:rsidR="00B00417" w:rsidRDefault="00B00417" w:rsidP="00E6253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54C04">
        <w:rPr>
          <w:rFonts w:ascii="Times New Roman" w:hAnsi="Times New Roman" w:cs="Times New Roman"/>
          <w:sz w:val="28"/>
          <w:szCs w:val="28"/>
          <w:lang w:val="en-US"/>
        </w:rPr>
        <w:t>Acta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 А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lbaruthenica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, Р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olonica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Rossica</w:t>
      </w:r>
      <w:r w:rsidRPr="009E2A9C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6B75F3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 xml:space="preserve">матэрыялы </w:t>
      </w:r>
      <w:r w:rsidRPr="00754C0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4C04">
        <w:rPr>
          <w:rFonts w:ascii="Times New Roman" w:hAnsi="Times New Roman" w:cs="Times New Roman"/>
          <w:sz w:val="28"/>
          <w:szCs w:val="28"/>
          <w:lang w:val="be-BY"/>
        </w:rPr>
        <w:t>І Міжнар. навук. канф. «Беларуска-руска-польскае супастаўляльнае мовазнаўства і літаратур</w:t>
      </w:r>
      <w:r>
        <w:rPr>
          <w:rFonts w:ascii="Times New Roman" w:hAnsi="Times New Roman" w:cs="Times New Roman"/>
          <w:sz w:val="28"/>
          <w:szCs w:val="28"/>
          <w:lang w:val="be-BY"/>
        </w:rPr>
        <w:t>азнаўства»                              161</w:t>
      </w:r>
    </w:p>
    <w:p w:rsidR="00B00417" w:rsidRPr="00C26A79" w:rsidRDefault="00B00417" w:rsidP="00E50F0E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936EB">
        <w:rPr>
          <w:rFonts w:ascii="Times New Roman" w:hAnsi="Times New Roman" w:cs="Times New Roman"/>
          <w:sz w:val="28"/>
          <w:szCs w:val="28"/>
          <w:lang w:val="be-BY"/>
        </w:rPr>
        <w:t xml:space="preserve">«Дужа талентны апавяданьннік» : (проза Я. Лёсіка)                                                              </w:t>
      </w:r>
      <w:r w:rsidRPr="00C26A79">
        <w:rPr>
          <w:rFonts w:ascii="Times New Roman" w:hAnsi="Times New Roman" w:cs="Times New Roman"/>
          <w:sz w:val="28"/>
          <w:szCs w:val="28"/>
          <w:lang w:val="be-BY"/>
        </w:rPr>
        <w:t>31</w:t>
      </w:r>
    </w:p>
    <w:p w:rsidR="00B00417" w:rsidRDefault="00B00417" w:rsidP="00E62535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11A55">
        <w:rPr>
          <w:rFonts w:ascii="Times New Roman" w:hAnsi="Times New Roman" w:cs="Times New Roman"/>
          <w:sz w:val="28"/>
          <w:szCs w:val="28"/>
          <w:lang w:val="en-US"/>
        </w:rPr>
        <w:t>Latgale</w:t>
      </w:r>
      <w:r w:rsidRPr="00811A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1A5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11A55">
        <w:rPr>
          <w:rFonts w:ascii="Times New Roman" w:hAnsi="Times New Roman" w:cs="Times New Roman"/>
          <w:sz w:val="28"/>
          <w:szCs w:val="28"/>
          <w:lang w:val="be-BY"/>
        </w:rPr>
        <w:t xml:space="preserve">ā </w:t>
      </w:r>
      <w:r w:rsidRPr="00811A55">
        <w:rPr>
          <w:rFonts w:ascii="Times New Roman" w:hAnsi="Times New Roman" w:cs="Times New Roman"/>
          <w:sz w:val="28"/>
          <w:szCs w:val="28"/>
          <w:lang w:val="en-US"/>
        </w:rPr>
        <w:t>kult</w:t>
      </w:r>
      <w:r w:rsidRPr="00811A55">
        <w:rPr>
          <w:rFonts w:ascii="Times New Roman" w:hAnsi="Times New Roman" w:cs="Times New Roman"/>
          <w:sz w:val="28"/>
          <w:szCs w:val="28"/>
          <w:lang w:val="be-BY"/>
        </w:rPr>
        <w:t>ū</w:t>
      </w:r>
      <w:r w:rsidRPr="00811A55">
        <w:rPr>
          <w:rFonts w:ascii="Times New Roman" w:hAnsi="Times New Roman" w:cs="Times New Roman"/>
          <w:sz w:val="28"/>
          <w:szCs w:val="28"/>
          <w:lang w:val="en-US"/>
        </w:rPr>
        <w:t>ras</w:t>
      </w:r>
      <w:r w:rsidRPr="00811A5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811A55">
        <w:rPr>
          <w:rFonts w:ascii="Times New Roman" w:hAnsi="Times New Roman" w:cs="Times New Roman"/>
          <w:sz w:val="28"/>
          <w:szCs w:val="28"/>
          <w:lang w:val="en-US"/>
        </w:rPr>
        <w:t>pierobe</w:t>
      </w:r>
      <w:r w:rsidRPr="00811A55">
        <w:rPr>
          <w:rFonts w:ascii="Times New Roman" w:hAnsi="Times New Roman" w:cs="Times New Roman"/>
          <w:sz w:val="28"/>
          <w:szCs w:val="28"/>
          <w:lang w:val="be-BY"/>
        </w:rPr>
        <w:t>ž</w:t>
      </w:r>
      <w:r w:rsidRPr="00811A5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B2C0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155</w:t>
      </w:r>
    </w:p>
    <w:p w:rsidR="00B00417" w:rsidRPr="00BA7E49" w:rsidRDefault="00B00417" w:rsidP="00BA7E4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039B">
        <w:rPr>
          <w:rFonts w:ascii="Times New Roman" w:hAnsi="Times New Roman" w:cs="Times New Roman"/>
          <w:sz w:val="28"/>
          <w:szCs w:val="28"/>
          <w:lang w:val="en-US"/>
        </w:rPr>
        <w:t>Meninis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tekstas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Suvokimas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gramStart"/>
      <w:r w:rsidRPr="000C039B">
        <w:rPr>
          <w:rFonts w:ascii="Times New Roman" w:hAnsi="Times New Roman" w:cs="Times New Roman"/>
          <w:sz w:val="28"/>
          <w:szCs w:val="28"/>
          <w:lang w:val="en-US"/>
        </w:rPr>
        <w:t>Analiz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>ė.</w:t>
      </w:r>
      <w:proofErr w:type="gramEnd"/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Interpretacija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 = Художественный текст: Восприятие. Анализ. </w:t>
      </w:r>
      <w:proofErr w:type="gramStart"/>
      <w:r w:rsidRPr="00BA7E49">
        <w:rPr>
          <w:rFonts w:ascii="Times New Roman" w:hAnsi="Times New Roman" w:cs="Times New Roman"/>
          <w:sz w:val="28"/>
          <w:szCs w:val="28"/>
          <w:lang w:val="be-BY"/>
        </w:rPr>
        <w:t>Интерпретация :</w:t>
      </w:r>
      <w:proofErr w:type="gramEnd"/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mokslini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ų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straipsni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 xml:space="preserve">ų </w:t>
      </w:r>
      <w:r w:rsidRPr="000C039B">
        <w:rPr>
          <w:rFonts w:ascii="Times New Roman" w:hAnsi="Times New Roman" w:cs="Times New Roman"/>
          <w:sz w:val="28"/>
          <w:szCs w:val="28"/>
          <w:lang w:val="en-US"/>
        </w:rPr>
        <w:t>rinkinys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Pr="00BA7E49">
        <w:rPr>
          <w:rFonts w:ascii="Times New Roman" w:hAnsi="Times New Roman" w:cs="Times New Roman"/>
          <w:sz w:val="28"/>
          <w:szCs w:val="28"/>
          <w:lang w:val="be-BY"/>
        </w:rPr>
        <w:t>15</w:t>
      </w:r>
      <w:r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B00417" w:rsidRPr="00BA7E49" w:rsidRDefault="00B00417" w:rsidP="00E62535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BA7E49">
        <w:rPr>
          <w:rFonts w:ascii="Times New Roman" w:hAnsi="Times New Roman" w:cs="Times New Roman"/>
          <w:sz w:val="28"/>
          <w:lang w:val="be-BY"/>
        </w:rPr>
        <w:lastRenderedPageBreak/>
        <w:t>Науков</w:t>
      </w:r>
      <w:r w:rsidRPr="00A029A7">
        <w:rPr>
          <w:rFonts w:ascii="Times New Roman" w:hAnsi="Times New Roman" w:cs="Times New Roman"/>
          <w:sz w:val="28"/>
          <w:lang w:val="be-BY"/>
        </w:rPr>
        <w:t>і</w:t>
      </w:r>
      <w:r w:rsidRPr="00BA7E49">
        <w:rPr>
          <w:rFonts w:ascii="Times New Roman" w:hAnsi="Times New Roman" w:cs="Times New Roman"/>
          <w:sz w:val="28"/>
          <w:lang w:val="be-BY"/>
        </w:rPr>
        <w:t xml:space="preserve"> записки Вінницького державного педагог</w:t>
      </w:r>
      <w:r w:rsidRPr="00A029A7">
        <w:rPr>
          <w:rFonts w:ascii="Times New Roman" w:hAnsi="Times New Roman" w:cs="Times New Roman"/>
          <w:sz w:val="28"/>
          <w:lang w:val="be-BY"/>
        </w:rPr>
        <w:t>і</w:t>
      </w:r>
      <w:r w:rsidRPr="00BA7E49">
        <w:rPr>
          <w:rFonts w:ascii="Times New Roman" w:hAnsi="Times New Roman" w:cs="Times New Roman"/>
          <w:sz w:val="28"/>
          <w:lang w:val="be-BY"/>
        </w:rPr>
        <w:t>чного універс</w:t>
      </w:r>
      <w:r>
        <w:rPr>
          <w:rFonts w:ascii="Times New Roman" w:hAnsi="Times New Roman" w:cs="Times New Roman"/>
          <w:sz w:val="28"/>
          <w:lang w:val="be-BY"/>
        </w:rPr>
        <w:t>і</w:t>
      </w:r>
      <w:r w:rsidRPr="00BA7E49">
        <w:rPr>
          <w:rFonts w:ascii="Times New Roman" w:hAnsi="Times New Roman" w:cs="Times New Roman"/>
          <w:sz w:val="28"/>
          <w:lang w:val="be-BY"/>
        </w:rPr>
        <w:t xml:space="preserve">тету </w:t>
      </w:r>
      <w:r w:rsidRPr="00A029A7">
        <w:rPr>
          <w:rFonts w:ascii="Times New Roman" w:hAnsi="Times New Roman" w:cs="Times New Roman"/>
          <w:sz w:val="28"/>
          <w:lang w:val="be-BY"/>
        </w:rPr>
        <w:t>і</w:t>
      </w:r>
      <w:r w:rsidRPr="00BA7E49">
        <w:rPr>
          <w:rFonts w:ascii="Times New Roman" w:hAnsi="Times New Roman" w:cs="Times New Roman"/>
          <w:sz w:val="28"/>
          <w:lang w:val="be-BY"/>
        </w:rPr>
        <w:t>мені М</w:t>
      </w:r>
      <w:r>
        <w:rPr>
          <w:rFonts w:ascii="Times New Roman" w:hAnsi="Times New Roman" w:cs="Times New Roman"/>
          <w:sz w:val="28"/>
          <w:lang w:val="be-BY"/>
        </w:rPr>
        <w:t>і</w:t>
      </w:r>
      <w:r w:rsidRPr="00BA7E49">
        <w:rPr>
          <w:rFonts w:ascii="Times New Roman" w:hAnsi="Times New Roman" w:cs="Times New Roman"/>
          <w:sz w:val="28"/>
          <w:lang w:val="be-BY"/>
        </w:rPr>
        <w:t>хайла Коцюб</w:t>
      </w:r>
      <w:r>
        <w:rPr>
          <w:rFonts w:ascii="Times New Roman" w:hAnsi="Times New Roman" w:cs="Times New Roman"/>
          <w:sz w:val="28"/>
          <w:lang w:val="be-BY"/>
        </w:rPr>
        <w:t>і</w:t>
      </w:r>
      <w:r w:rsidRPr="00BA7E49">
        <w:rPr>
          <w:rFonts w:ascii="Times New Roman" w:hAnsi="Times New Roman" w:cs="Times New Roman"/>
          <w:sz w:val="28"/>
          <w:lang w:val="be-BY"/>
        </w:rPr>
        <w:t>нського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</w:t>
      </w:r>
      <w:r w:rsidRPr="00BA7E49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 xml:space="preserve">                                                                                            </w:t>
      </w:r>
      <w:r w:rsidRPr="00BA7E49">
        <w:rPr>
          <w:rFonts w:ascii="Times New Roman" w:hAnsi="Times New Roman" w:cs="Times New Roman"/>
          <w:sz w:val="28"/>
          <w:lang w:val="be-BY"/>
        </w:rPr>
        <w:t>11</w:t>
      </w:r>
      <w:r>
        <w:rPr>
          <w:rFonts w:ascii="Times New Roman" w:hAnsi="Times New Roman" w:cs="Times New Roman"/>
          <w:sz w:val="28"/>
          <w:lang w:val="be-BY"/>
        </w:rPr>
        <w:t>2</w:t>
      </w:r>
    </w:p>
    <w:p w:rsidR="00B00417" w:rsidRDefault="00B00417" w:rsidP="00E62535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 w:rsidRPr="00963590">
        <w:rPr>
          <w:rFonts w:ascii="Times New Roman" w:hAnsi="Times New Roman" w:cs="Times New Roman"/>
          <w:sz w:val="28"/>
          <w:lang w:val="en-US"/>
        </w:rPr>
        <w:t>Studia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r w:rsidRPr="00963590">
        <w:rPr>
          <w:rFonts w:ascii="Times New Roman" w:hAnsi="Times New Roman" w:cs="Times New Roman"/>
          <w:sz w:val="28"/>
          <w:lang w:val="en-US"/>
        </w:rPr>
        <w:t>slawisticzne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6: </w:t>
      </w:r>
      <w:r w:rsidRPr="00963590">
        <w:rPr>
          <w:rFonts w:ascii="Times New Roman" w:hAnsi="Times New Roman" w:cs="Times New Roman"/>
          <w:sz w:val="28"/>
          <w:lang w:val="en-US"/>
        </w:rPr>
        <w:t>J</w:t>
      </w:r>
      <w:r w:rsidRPr="00963590">
        <w:rPr>
          <w:rFonts w:ascii="Times New Roman" w:hAnsi="Times New Roman" w:cs="Times New Roman"/>
          <w:sz w:val="28"/>
          <w:lang w:val="be-BY"/>
        </w:rPr>
        <w:t>ę</w:t>
      </w:r>
      <w:r w:rsidRPr="00963590">
        <w:rPr>
          <w:rFonts w:ascii="Times New Roman" w:hAnsi="Times New Roman" w:cs="Times New Roman"/>
          <w:sz w:val="28"/>
          <w:lang w:val="en-US"/>
        </w:rPr>
        <w:t>zyk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r w:rsidRPr="00963590">
        <w:rPr>
          <w:rFonts w:ascii="Times New Roman" w:hAnsi="Times New Roman" w:cs="Times New Roman"/>
          <w:sz w:val="28"/>
          <w:lang w:val="en-US"/>
        </w:rPr>
        <w:t>i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r w:rsidRPr="00963590">
        <w:rPr>
          <w:rFonts w:ascii="Times New Roman" w:hAnsi="Times New Roman" w:cs="Times New Roman"/>
          <w:sz w:val="28"/>
          <w:lang w:val="en-US"/>
        </w:rPr>
        <w:t>kultura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r w:rsidRPr="00963590">
        <w:rPr>
          <w:rFonts w:ascii="Times New Roman" w:hAnsi="Times New Roman" w:cs="Times New Roman"/>
          <w:sz w:val="28"/>
          <w:lang w:val="en-US"/>
        </w:rPr>
        <w:t>mnejszo</w:t>
      </w:r>
      <w:r w:rsidRPr="00963590">
        <w:rPr>
          <w:rFonts w:ascii="Times New Roman" w:hAnsi="Times New Roman" w:cs="Times New Roman"/>
          <w:sz w:val="28"/>
          <w:lang w:val="be-BY"/>
        </w:rPr>
        <w:t>ś</w:t>
      </w:r>
      <w:r w:rsidRPr="00963590">
        <w:rPr>
          <w:rFonts w:ascii="Times New Roman" w:hAnsi="Times New Roman" w:cs="Times New Roman"/>
          <w:sz w:val="28"/>
          <w:lang w:val="en-US"/>
        </w:rPr>
        <w:t>ci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r w:rsidRPr="00963590">
        <w:rPr>
          <w:rFonts w:ascii="Times New Roman" w:hAnsi="Times New Roman" w:cs="Times New Roman"/>
          <w:sz w:val="28"/>
          <w:lang w:val="en-US"/>
        </w:rPr>
        <w:t>narodowych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r w:rsidRPr="00963590">
        <w:rPr>
          <w:rFonts w:ascii="Times New Roman" w:hAnsi="Times New Roman" w:cs="Times New Roman"/>
          <w:sz w:val="28"/>
          <w:lang w:val="en-US"/>
        </w:rPr>
        <w:t>w</w:t>
      </w:r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proofErr w:type="gramStart"/>
      <w:r w:rsidRPr="00963590">
        <w:rPr>
          <w:rFonts w:ascii="Times New Roman" w:hAnsi="Times New Roman" w:cs="Times New Roman"/>
          <w:sz w:val="28"/>
          <w:lang w:val="en-US"/>
        </w:rPr>
        <w:t>dobie</w:t>
      </w:r>
      <w:proofErr w:type="gramEnd"/>
      <w:r w:rsidRPr="00963590">
        <w:rPr>
          <w:rFonts w:ascii="Times New Roman" w:hAnsi="Times New Roman" w:cs="Times New Roman"/>
          <w:sz w:val="28"/>
          <w:lang w:val="be-BY"/>
        </w:rPr>
        <w:t xml:space="preserve"> </w:t>
      </w:r>
      <w:r w:rsidRPr="00963590">
        <w:rPr>
          <w:rFonts w:ascii="Times New Roman" w:hAnsi="Times New Roman" w:cs="Times New Roman"/>
          <w:sz w:val="28"/>
          <w:lang w:val="en-US"/>
        </w:rPr>
        <w:t>globalizacji</w:t>
      </w:r>
      <w:r w:rsidRPr="00E25D5B">
        <w:rPr>
          <w:rFonts w:ascii="Times New Roman" w:hAnsi="Times New Roman" w:cs="Times New Roman"/>
          <w:sz w:val="28"/>
          <w:lang w:val="be-BY"/>
        </w:rPr>
        <w:t xml:space="preserve">               11</w:t>
      </w:r>
      <w:r>
        <w:rPr>
          <w:rFonts w:ascii="Times New Roman" w:hAnsi="Times New Roman" w:cs="Times New Roman"/>
          <w:sz w:val="28"/>
          <w:lang w:val="be-BY"/>
        </w:rPr>
        <w:t>3</w:t>
      </w:r>
    </w:p>
    <w:p w:rsidR="00B00417" w:rsidRPr="004B259F" w:rsidRDefault="00B00417" w:rsidP="00E62535">
      <w:pPr>
        <w:spacing w:line="240" w:lineRule="auto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en-US"/>
        </w:rPr>
        <w:t>erra</w:t>
      </w:r>
      <w:r w:rsidRPr="00FA0E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Alba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                                   49</w:t>
      </w:r>
    </w:p>
    <w:sectPr w:rsidR="00B00417" w:rsidRPr="004B259F" w:rsidSect="009C0F02">
      <w:footerReference w:type="default" r:id="rId9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5C7" w:rsidRDefault="003825C7" w:rsidP="00F66173">
      <w:pPr>
        <w:spacing w:after="0" w:line="240" w:lineRule="auto"/>
      </w:pPr>
      <w:r>
        <w:separator/>
      </w:r>
    </w:p>
  </w:endnote>
  <w:endnote w:type="continuationSeparator" w:id="1">
    <w:p w:rsidR="003825C7" w:rsidRDefault="003825C7" w:rsidP="00F6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C7" w:rsidRDefault="00B931A2" w:rsidP="00A636EC">
    <w:pPr>
      <w:pStyle w:val="ab"/>
      <w:jc w:val="center"/>
    </w:pPr>
    <w:r w:rsidRPr="00FF3859">
      <w:rPr>
        <w:rFonts w:ascii="Times New Roman" w:hAnsi="Times New Roman"/>
        <w:sz w:val="28"/>
        <w:szCs w:val="28"/>
      </w:rPr>
      <w:fldChar w:fldCharType="begin"/>
    </w:r>
    <w:r w:rsidR="003825C7" w:rsidRPr="00FF3859">
      <w:rPr>
        <w:rFonts w:ascii="Times New Roman" w:hAnsi="Times New Roman"/>
        <w:sz w:val="28"/>
        <w:szCs w:val="28"/>
      </w:rPr>
      <w:instrText xml:space="preserve"> PAGE   \* MERGEFORMAT </w:instrText>
    </w:r>
    <w:r w:rsidRPr="00FF3859">
      <w:rPr>
        <w:rFonts w:ascii="Times New Roman" w:hAnsi="Times New Roman"/>
        <w:sz w:val="28"/>
        <w:szCs w:val="28"/>
      </w:rPr>
      <w:fldChar w:fldCharType="separate"/>
    </w:r>
    <w:r w:rsidR="00C41C8E">
      <w:rPr>
        <w:rFonts w:ascii="Times New Roman" w:hAnsi="Times New Roman"/>
        <w:noProof/>
        <w:sz w:val="28"/>
        <w:szCs w:val="28"/>
      </w:rPr>
      <w:t>35</w:t>
    </w:r>
    <w:r w:rsidRPr="00FF385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5C7" w:rsidRDefault="003825C7" w:rsidP="00F66173">
      <w:pPr>
        <w:spacing w:after="0" w:line="240" w:lineRule="auto"/>
      </w:pPr>
      <w:r>
        <w:separator/>
      </w:r>
    </w:p>
  </w:footnote>
  <w:footnote w:type="continuationSeparator" w:id="1">
    <w:p w:rsidR="003825C7" w:rsidRDefault="003825C7" w:rsidP="00F6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A2A7DF1"/>
    <w:multiLevelType w:val="hybridMultilevel"/>
    <w:tmpl w:val="A208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0A15B0"/>
    <w:multiLevelType w:val="hybridMultilevel"/>
    <w:tmpl w:val="4596F5F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01E3"/>
    <w:rsid w:val="00004845"/>
    <w:rsid w:val="00005667"/>
    <w:rsid w:val="00006C0C"/>
    <w:rsid w:val="00006ED2"/>
    <w:rsid w:val="0000756A"/>
    <w:rsid w:val="0001016A"/>
    <w:rsid w:val="0001020D"/>
    <w:rsid w:val="00010225"/>
    <w:rsid w:val="00010CD6"/>
    <w:rsid w:val="00010EF6"/>
    <w:rsid w:val="00011025"/>
    <w:rsid w:val="00011291"/>
    <w:rsid w:val="00011CC8"/>
    <w:rsid w:val="00011F3C"/>
    <w:rsid w:val="0001224E"/>
    <w:rsid w:val="00013A05"/>
    <w:rsid w:val="00015F9A"/>
    <w:rsid w:val="00016283"/>
    <w:rsid w:val="000176CF"/>
    <w:rsid w:val="0001787C"/>
    <w:rsid w:val="000201E2"/>
    <w:rsid w:val="000210AE"/>
    <w:rsid w:val="00021877"/>
    <w:rsid w:val="0002196F"/>
    <w:rsid w:val="00022DF3"/>
    <w:rsid w:val="000232A7"/>
    <w:rsid w:val="000238DA"/>
    <w:rsid w:val="00023A12"/>
    <w:rsid w:val="00023E84"/>
    <w:rsid w:val="00024477"/>
    <w:rsid w:val="000244B6"/>
    <w:rsid w:val="000273DB"/>
    <w:rsid w:val="00027D49"/>
    <w:rsid w:val="00030A72"/>
    <w:rsid w:val="00030E78"/>
    <w:rsid w:val="00030F87"/>
    <w:rsid w:val="0003141F"/>
    <w:rsid w:val="00031EAA"/>
    <w:rsid w:val="0003232A"/>
    <w:rsid w:val="000324BA"/>
    <w:rsid w:val="0003389B"/>
    <w:rsid w:val="00033D19"/>
    <w:rsid w:val="00033DF3"/>
    <w:rsid w:val="00034A38"/>
    <w:rsid w:val="00034E1D"/>
    <w:rsid w:val="00035E01"/>
    <w:rsid w:val="00035F39"/>
    <w:rsid w:val="00036CF3"/>
    <w:rsid w:val="00036D56"/>
    <w:rsid w:val="00037176"/>
    <w:rsid w:val="0003795A"/>
    <w:rsid w:val="00037A82"/>
    <w:rsid w:val="000401F6"/>
    <w:rsid w:val="000406EC"/>
    <w:rsid w:val="000409E9"/>
    <w:rsid w:val="00040BEB"/>
    <w:rsid w:val="00041BFE"/>
    <w:rsid w:val="00041FFF"/>
    <w:rsid w:val="000420E5"/>
    <w:rsid w:val="000425EE"/>
    <w:rsid w:val="00042C92"/>
    <w:rsid w:val="000458E5"/>
    <w:rsid w:val="000464FA"/>
    <w:rsid w:val="000470E3"/>
    <w:rsid w:val="00047845"/>
    <w:rsid w:val="00047A81"/>
    <w:rsid w:val="00050342"/>
    <w:rsid w:val="00050E4E"/>
    <w:rsid w:val="000520E2"/>
    <w:rsid w:val="00052229"/>
    <w:rsid w:val="00053927"/>
    <w:rsid w:val="00053D9E"/>
    <w:rsid w:val="000541CD"/>
    <w:rsid w:val="000570BC"/>
    <w:rsid w:val="000615E9"/>
    <w:rsid w:val="00061A58"/>
    <w:rsid w:val="00063B88"/>
    <w:rsid w:val="00064938"/>
    <w:rsid w:val="000655FB"/>
    <w:rsid w:val="00065BEE"/>
    <w:rsid w:val="00065C9F"/>
    <w:rsid w:val="00066732"/>
    <w:rsid w:val="000673DB"/>
    <w:rsid w:val="00067AA8"/>
    <w:rsid w:val="00067C7D"/>
    <w:rsid w:val="000700F6"/>
    <w:rsid w:val="00070678"/>
    <w:rsid w:val="00070946"/>
    <w:rsid w:val="0007275B"/>
    <w:rsid w:val="000728F1"/>
    <w:rsid w:val="00074C13"/>
    <w:rsid w:val="00076337"/>
    <w:rsid w:val="0007697A"/>
    <w:rsid w:val="00080AB8"/>
    <w:rsid w:val="00082644"/>
    <w:rsid w:val="000835AC"/>
    <w:rsid w:val="00083ADD"/>
    <w:rsid w:val="0008499E"/>
    <w:rsid w:val="000849AD"/>
    <w:rsid w:val="00084B1F"/>
    <w:rsid w:val="00085975"/>
    <w:rsid w:val="00085F66"/>
    <w:rsid w:val="000865BE"/>
    <w:rsid w:val="00087241"/>
    <w:rsid w:val="00087B41"/>
    <w:rsid w:val="0009067E"/>
    <w:rsid w:val="000907BB"/>
    <w:rsid w:val="00090FAC"/>
    <w:rsid w:val="00091545"/>
    <w:rsid w:val="00091EDB"/>
    <w:rsid w:val="000925AB"/>
    <w:rsid w:val="00093C81"/>
    <w:rsid w:val="00094B35"/>
    <w:rsid w:val="00094CFE"/>
    <w:rsid w:val="000960CE"/>
    <w:rsid w:val="00096413"/>
    <w:rsid w:val="000969AD"/>
    <w:rsid w:val="0009737F"/>
    <w:rsid w:val="0009765D"/>
    <w:rsid w:val="00097B51"/>
    <w:rsid w:val="00097D28"/>
    <w:rsid w:val="000A0817"/>
    <w:rsid w:val="000A0E65"/>
    <w:rsid w:val="000A2867"/>
    <w:rsid w:val="000A328C"/>
    <w:rsid w:val="000A3787"/>
    <w:rsid w:val="000A3D79"/>
    <w:rsid w:val="000A4612"/>
    <w:rsid w:val="000A4937"/>
    <w:rsid w:val="000A58CD"/>
    <w:rsid w:val="000A6E46"/>
    <w:rsid w:val="000A76BB"/>
    <w:rsid w:val="000B0DFA"/>
    <w:rsid w:val="000B1259"/>
    <w:rsid w:val="000B1A26"/>
    <w:rsid w:val="000B2796"/>
    <w:rsid w:val="000B31CB"/>
    <w:rsid w:val="000B34AF"/>
    <w:rsid w:val="000B4137"/>
    <w:rsid w:val="000B42DB"/>
    <w:rsid w:val="000B4778"/>
    <w:rsid w:val="000B4CAE"/>
    <w:rsid w:val="000B6B3B"/>
    <w:rsid w:val="000B6E10"/>
    <w:rsid w:val="000B79B1"/>
    <w:rsid w:val="000C039B"/>
    <w:rsid w:val="000C0F75"/>
    <w:rsid w:val="000C1747"/>
    <w:rsid w:val="000C1898"/>
    <w:rsid w:val="000C25CE"/>
    <w:rsid w:val="000C368D"/>
    <w:rsid w:val="000C3C61"/>
    <w:rsid w:val="000C4BA2"/>
    <w:rsid w:val="000C4D25"/>
    <w:rsid w:val="000C517E"/>
    <w:rsid w:val="000C5740"/>
    <w:rsid w:val="000C5CB4"/>
    <w:rsid w:val="000C5DEF"/>
    <w:rsid w:val="000C5E7C"/>
    <w:rsid w:val="000C6006"/>
    <w:rsid w:val="000C60B3"/>
    <w:rsid w:val="000C6D28"/>
    <w:rsid w:val="000D02B1"/>
    <w:rsid w:val="000D0D75"/>
    <w:rsid w:val="000D0E9A"/>
    <w:rsid w:val="000D0EAB"/>
    <w:rsid w:val="000D0F72"/>
    <w:rsid w:val="000D15D5"/>
    <w:rsid w:val="000D1716"/>
    <w:rsid w:val="000D172C"/>
    <w:rsid w:val="000D18EE"/>
    <w:rsid w:val="000D1985"/>
    <w:rsid w:val="000D227E"/>
    <w:rsid w:val="000D286E"/>
    <w:rsid w:val="000D2CE5"/>
    <w:rsid w:val="000D3152"/>
    <w:rsid w:val="000D34FC"/>
    <w:rsid w:val="000D3A3F"/>
    <w:rsid w:val="000D508C"/>
    <w:rsid w:val="000D5CED"/>
    <w:rsid w:val="000D6006"/>
    <w:rsid w:val="000D7B4F"/>
    <w:rsid w:val="000E13CC"/>
    <w:rsid w:val="000E1463"/>
    <w:rsid w:val="000E1649"/>
    <w:rsid w:val="000E1E52"/>
    <w:rsid w:val="000E2234"/>
    <w:rsid w:val="000E2382"/>
    <w:rsid w:val="000E305B"/>
    <w:rsid w:val="000E37FC"/>
    <w:rsid w:val="000E3933"/>
    <w:rsid w:val="000E3E72"/>
    <w:rsid w:val="000E44A7"/>
    <w:rsid w:val="000E4531"/>
    <w:rsid w:val="000E56FA"/>
    <w:rsid w:val="000E63FA"/>
    <w:rsid w:val="000E6B4A"/>
    <w:rsid w:val="000E6C15"/>
    <w:rsid w:val="000E6C98"/>
    <w:rsid w:val="000E6F10"/>
    <w:rsid w:val="000E6F4C"/>
    <w:rsid w:val="000F020A"/>
    <w:rsid w:val="000F023F"/>
    <w:rsid w:val="000F06B6"/>
    <w:rsid w:val="000F1A27"/>
    <w:rsid w:val="000F2604"/>
    <w:rsid w:val="000F2823"/>
    <w:rsid w:val="000F2A28"/>
    <w:rsid w:val="000F540E"/>
    <w:rsid w:val="000F5807"/>
    <w:rsid w:val="000F6030"/>
    <w:rsid w:val="000F6B43"/>
    <w:rsid w:val="000F6CEC"/>
    <w:rsid w:val="000F70A1"/>
    <w:rsid w:val="000F71BE"/>
    <w:rsid w:val="0010032F"/>
    <w:rsid w:val="00100E4B"/>
    <w:rsid w:val="00102EFE"/>
    <w:rsid w:val="001031EB"/>
    <w:rsid w:val="0010335E"/>
    <w:rsid w:val="001033E6"/>
    <w:rsid w:val="001037C4"/>
    <w:rsid w:val="00103BE5"/>
    <w:rsid w:val="001042A1"/>
    <w:rsid w:val="00104439"/>
    <w:rsid w:val="0010481E"/>
    <w:rsid w:val="001049C3"/>
    <w:rsid w:val="00105183"/>
    <w:rsid w:val="00105FDD"/>
    <w:rsid w:val="001061B6"/>
    <w:rsid w:val="001109EF"/>
    <w:rsid w:val="00110FE1"/>
    <w:rsid w:val="0011117E"/>
    <w:rsid w:val="00111923"/>
    <w:rsid w:val="001128DE"/>
    <w:rsid w:val="00112AB9"/>
    <w:rsid w:val="00113E8B"/>
    <w:rsid w:val="00113FEA"/>
    <w:rsid w:val="001144E2"/>
    <w:rsid w:val="00114927"/>
    <w:rsid w:val="001167ED"/>
    <w:rsid w:val="00116E45"/>
    <w:rsid w:val="0011741E"/>
    <w:rsid w:val="00117E8E"/>
    <w:rsid w:val="00120A5F"/>
    <w:rsid w:val="001211AA"/>
    <w:rsid w:val="001217CB"/>
    <w:rsid w:val="001218DD"/>
    <w:rsid w:val="001220CE"/>
    <w:rsid w:val="00122391"/>
    <w:rsid w:val="00123133"/>
    <w:rsid w:val="00124A51"/>
    <w:rsid w:val="001267C2"/>
    <w:rsid w:val="00126A35"/>
    <w:rsid w:val="00126F3C"/>
    <w:rsid w:val="00130123"/>
    <w:rsid w:val="001310E1"/>
    <w:rsid w:val="00131542"/>
    <w:rsid w:val="00131BFA"/>
    <w:rsid w:val="00131DED"/>
    <w:rsid w:val="001321D3"/>
    <w:rsid w:val="001327E6"/>
    <w:rsid w:val="00133359"/>
    <w:rsid w:val="00133DC3"/>
    <w:rsid w:val="00134744"/>
    <w:rsid w:val="00136649"/>
    <w:rsid w:val="00136694"/>
    <w:rsid w:val="00136B94"/>
    <w:rsid w:val="00136FDB"/>
    <w:rsid w:val="00137113"/>
    <w:rsid w:val="0013721D"/>
    <w:rsid w:val="00137546"/>
    <w:rsid w:val="00137CBB"/>
    <w:rsid w:val="00137DDD"/>
    <w:rsid w:val="001401C6"/>
    <w:rsid w:val="0014117D"/>
    <w:rsid w:val="001421A0"/>
    <w:rsid w:val="00142989"/>
    <w:rsid w:val="00142FCD"/>
    <w:rsid w:val="00143596"/>
    <w:rsid w:val="00143BA7"/>
    <w:rsid w:val="00144146"/>
    <w:rsid w:val="00147245"/>
    <w:rsid w:val="00147712"/>
    <w:rsid w:val="00147A53"/>
    <w:rsid w:val="00147F0E"/>
    <w:rsid w:val="00150766"/>
    <w:rsid w:val="00151BD0"/>
    <w:rsid w:val="00151ECC"/>
    <w:rsid w:val="00151F1F"/>
    <w:rsid w:val="001521BA"/>
    <w:rsid w:val="00153688"/>
    <w:rsid w:val="00153C14"/>
    <w:rsid w:val="001556E1"/>
    <w:rsid w:val="00155990"/>
    <w:rsid w:val="00156A3C"/>
    <w:rsid w:val="001573E7"/>
    <w:rsid w:val="00157E19"/>
    <w:rsid w:val="001600E8"/>
    <w:rsid w:val="001602FA"/>
    <w:rsid w:val="00160668"/>
    <w:rsid w:val="0016120C"/>
    <w:rsid w:val="00161933"/>
    <w:rsid w:val="0016246A"/>
    <w:rsid w:val="00162812"/>
    <w:rsid w:val="00162D4B"/>
    <w:rsid w:val="00163230"/>
    <w:rsid w:val="0016374C"/>
    <w:rsid w:val="00163EB8"/>
    <w:rsid w:val="00166144"/>
    <w:rsid w:val="001663EB"/>
    <w:rsid w:val="00166437"/>
    <w:rsid w:val="00167C3C"/>
    <w:rsid w:val="00167EF6"/>
    <w:rsid w:val="00171090"/>
    <w:rsid w:val="0017156E"/>
    <w:rsid w:val="00171A53"/>
    <w:rsid w:val="00172349"/>
    <w:rsid w:val="0017243B"/>
    <w:rsid w:val="00172FDF"/>
    <w:rsid w:val="001732BE"/>
    <w:rsid w:val="00173AA8"/>
    <w:rsid w:val="00174499"/>
    <w:rsid w:val="00176060"/>
    <w:rsid w:val="00176DF0"/>
    <w:rsid w:val="0017781E"/>
    <w:rsid w:val="00177F07"/>
    <w:rsid w:val="0018001B"/>
    <w:rsid w:val="00180480"/>
    <w:rsid w:val="0018079F"/>
    <w:rsid w:val="00180EB0"/>
    <w:rsid w:val="00181F37"/>
    <w:rsid w:val="00183500"/>
    <w:rsid w:val="00183A0B"/>
    <w:rsid w:val="001840B5"/>
    <w:rsid w:val="00184251"/>
    <w:rsid w:val="0018492E"/>
    <w:rsid w:val="00184C30"/>
    <w:rsid w:val="00186080"/>
    <w:rsid w:val="0018691B"/>
    <w:rsid w:val="001869EA"/>
    <w:rsid w:val="0018703E"/>
    <w:rsid w:val="001903E9"/>
    <w:rsid w:val="0019083F"/>
    <w:rsid w:val="00190DB1"/>
    <w:rsid w:val="00191957"/>
    <w:rsid w:val="00194070"/>
    <w:rsid w:val="00194EB2"/>
    <w:rsid w:val="00195038"/>
    <w:rsid w:val="001952A7"/>
    <w:rsid w:val="00196996"/>
    <w:rsid w:val="00196AFF"/>
    <w:rsid w:val="00197241"/>
    <w:rsid w:val="001A05E4"/>
    <w:rsid w:val="001A0833"/>
    <w:rsid w:val="001A0854"/>
    <w:rsid w:val="001A1068"/>
    <w:rsid w:val="001A1A34"/>
    <w:rsid w:val="001A2445"/>
    <w:rsid w:val="001A2C87"/>
    <w:rsid w:val="001A2E4F"/>
    <w:rsid w:val="001A2EAC"/>
    <w:rsid w:val="001A3028"/>
    <w:rsid w:val="001A319C"/>
    <w:rsid w:val="001A419B"/>
    <w:rsid w:val="001A4AFB"/>
    <w:rsid w:val="001A4B92"/>
    <w:rsid w:val="001A6044"/>
    <w:rsid w:val="001A67EA"/>
    <w:rsid w:val="001A6B64"/>
    <w:rsid w:val="001A6D9B"/>
    <w:rsid w:val="001A6F09"/>
    <w:rsid w:val="001A7268"/>
    <w:rsid w:val="001A7FB3"/>
    <w:rsid w:val="001B01C4"/>
    <w:rsid w:val="001B0B54"/>
    <w:rsid w:val="001B0BB6"/>
    <w:rsid w:val="001B0DE0"/>
    <w:rsid w:val="001B11F8"/>
    <w:rsid w:val="001B2181"/>
    <w:rsid w:val="001B246F"/>
    <w:rsid w:val="001B2819"/>
    <w:rsid w:val="001B3987"/>
    <w:rsid w:val="001B4D6F"/>
    <w:rsid w:val="001B6622"/>
    <w:rsid w:val="001B6C62"/>
    <w:rsid w:val="001B7F60"/>
    <w:rsid w:val="001C0C63"/>
    <w:rsid w:val="001C1303"/>
    <w:rsid w:val="001C2C67"/>
    <w:rsid w:val="001C3787"/>
    <w:rsid w:val="001C4380"/>
    <w:rsid w:val="001C50E3"/>
    <w:rsid w:val="001C5270"/>
    <w:rsid w:val="001C5821"/>
    <w:rsid w:val="001C5950"/>
    <w:rsid w:val="001C695E"/>
    <w:rsid w:val="001C6EF5"/>
    <w:rsid w:val="001C7503"/>
    <w:rsid w:val="001D088F"/>
    <w:rsid w:val="001D1BE0"/>
    <w:rsid w:val="001D4150"/>
    <w:rsid w:val="001D4735"/>
    <w:rsid w:val="001D53D8"/>
    <w:rsid w:val="001D5410"/>
    <w:rsid w:val="001D68FC"/>
    <w:rsid w:val="001D691B"/>
    <w:rsid w:val="001D6998"/>
    <w:rsid w:val="001D6F10"/>
    <w:rsid w:val="001D7609"/>
    <w:rsid w:val="001D765F"/>
    <w:rsid w:val="001E0D77"/>
    <w:rsid w:val="001E1A8F"/>
    <w:rsid w:val="001E1AFA"/>
    <w:rsid w:val="001E1B02"/>
    <w:rsid w:val="001E1B05"/>
    <w:rsid w:val="001E25B9"/>
    <w:rsid w:val="001E2792"/>
    <w:rsid w:val="001E28C3"/>
    <w:rsid w:val="001E397A"/>
    <w:rsid w:val="001E3AAE"/>
    <w:rsid w:val="001E3CF8"/>
    <w:rsid w:val="001E4163"/>
    <w:rsid w:val="001E418A"/>
    <w:rsid w:val="001E4380"/>
    <w:rsid w:val="001E54FB"/>
    <w:rsid w:val="001E553A"/>
    <w:rsid w:val="001E5945"/>
    <w:rsid w:val="001E615F"/>
    <w:rsid w:val="001E69CE"/>
    <w:rsid w:val="001E6DC2"/>
    <w:rsid w:val="001E6E7A"/>
    <w:rsid w:val="001E7B07"/>
    <w:rsid w:val="001F1645"/>
    <w:rsid w:val="001F1A41"/>
    <w:rsid w:val="001F1DAA"/>
    <w:rsid w:val="001F1E83"/>
    <w:rsid w:val="001F2038"/>
    <w:rsid w:val="001F2E31"/>
    <w:rsid w:val="001F36E1"/>
    <w:rsid w:val="001F3E5E"/>
    <w:rsid w:val="001F4A86"/>
    <w:rsid w:val="001F4B87"/>
    <w:rsid w:val="001F5040"/>
    <w:rsid w:val="001F534A"/>
    <w:rsid w:val="001F64A8"/>
    <w:rsid w:val="001F7574"/>
    <w:rsid w:val="001F7E89"/>
    <w:rsid w:val="002000C8"/>
    <w:rsid w:val="0020042A"/>
    <w:rsid w:val="00200C1F"/>
    <w:rsid w:val="002016DD"/>
    <w:rsid w:val="002017A6"/>
    <w:rsid w:val="0020255A"/>
    <w:rsid w:val="00202FB2"/>
    <w:rsid w:val="002036AD"/>
    <w:rsid w:val="002036D8"/>
    <w:rsid w:val="00203A07"/>
    <w:rsid w:val="00203B3E"/>
    <w:rsid w:val="00204391"/>
    <w:rsid w:val="00205F6E"/>
    <w:rsid w:val="002062BB"/>
    <w:rsid w:val="00210835"/>
    <w:rsid w:val="00210E8D"/>
    <w:rsid w:val="00212304"/>
    <w:rsid w:val="00212FB8"/>
    <w:rsid w:val="00215143"/>
    <w:rsid w:val="00215393"/>
    <w:rsid w:val="00215A91"/>
    <w:rsid w:val="00215AC8"/>
    <w:rsid w:val="002169A2"/>
    <w:rsid w:val="00216AC0"/>
    <w:rsid w:val="00216BD8"/>
    <w:rsid w:val="002203C9"/>
    <w:rsid w:val="00220CE5"/>
    <w:rsid w:val="00221F42"/>
    <w:rsid w:val="00222180"/>
    <w:rsid w:val="00222B17"/>
    <w:rsid w:val="0022337E"/>
    <w:rsid w:val="00223783"/>
    <w:rsid w:val="00223AD1"/>
    <w:rsid w:val="00223E43"/>
    <w:rsid w:val="00223F89"/>
    <w:rsid w:val="0022505F"/>
    <w:rsid w:val="002251FD"/>
    <w:rsid w:val="00225A68"/>
    <w:rsid w:val="00225FA7"/>
    <w:rsid w:val="00226ABD"/>
    <w:rsid w:val="00227AFA"/>
    <w:rsid w:val="00230CF7"/>
    <w:rsid w:val="00231768"/>
    <w:rsid w:val="00231836"/>
    <w:rsid w:val="002328D2"/>
    <w:rsid w:val="00233716"/>
    <w:rsid w:val="00233DB2"/>
    <w:rsid w:val="00233EB4"/>
    <w:rsid w:val="002341C7"/>
    <w:rsid w:val="002343AD"/>
    <w:rsid w:val="002351B6"/>
    <w:rsid w:val="002356F4"/>
    <w:rsid w:val="0023693C"/>
    <w:rsid w:val="002375D0"/>
    <w:rsid w:val="00237823"/>
    <w:rsid w:val="00240B3D"/>
    <w:rsid w:val="00240FC2"/>
    <w:rsid w:val="0024188D"/>
    <w:rsid w:val="00241A65"/>
    <w:rsid w:val="00242406"/>
    <w:rsid w:val="0024366B"/>
    <w:rsid w:val="00243857"/>
    <w:rsid w:val="00243A03"/>
    <w:rsid w:val="00243EC8"/>
    <w:rsid w:val="0024497B"/>
    <w:rsid w:val="002453AE"/>
    <w:rsid w:val="0024583F"/>
    <w:rsid w:val="00246F38"/>
    <w:rsid w:val="00247906"/>
    <w:rsid w:val="0024799C"/>
    <w:rsid w:val="00247B8F"/>
    <w:rsid w:val="00247DB5"/>
    <w:rsid w:val="00250763"/>
    <w:rsid w:val="00251DAF"/>
    <w:rsid w:val="00251E76"/>
    <w:rsid w:val="0025212E"/>
    <w:rsid w:val="002525EC"/>
    <w:rsid w:val="00252DD6"/>
    <w:rsid w:val="00253285"/>
    <w:rsid w:val="00253A5F"/>
    <w:rsid w:val="00254D73"/>
    <w:rsid w:val="002568C7"/>
    <w:rsid w:val="00257470"/>
    <w:rsid w:val="00257899"/>
    <w:rsid w:val="00257DE5"/>
    <w:rsid w:val="00257E73"/>
    <w:rsid w:val="0026016B"/>
    <w:rsid w:val="002607F9"/>
    <w:rsid w:val="00261AE7"/>
    <w:rsid w:val="00262606"/>
    <w:rsid w:val="00262B37"/>
    <w:rsid w:val="002637DB"/>
    <w:rsid w:val="0026391E"/>
    <w:rsid w:val="00263E5B"/>
    <w:rsid w:val="002640A9"/>
    <w:rsid w:val="00264376"/>
    <w:rsid w:val="00264844"/>
    <w:rsid w:val="00264BBB"/>
    <w:rsid w:val="00264F3D"/>
    <w:rsid w:val="00265688"/>
    <w:rsid w:val="00265779"/>
    <w:rsid w:val="00265ADE"/>
    <w:rsid w:val="002662F3"/>
    <w:rsid w:val="0026693F"/>
    <w:rsid w:val="0026759D"/>
    <w:rsid w:val="0026788F"/>
    <w:rsid w:val="002709ED"/>
    <w:rsid w:val="00270C51"/>
    <w:rsid w:val="00271DCE"/>
    <w:rsid w:val="00272B8B"/>
    <w:rsid w:val="00274084"/>
    <w:rsid w:val="00274430"/>
    <w:rsid w:val="00275612"/>
    <w:rsid w:val="002763EF"/>
    <w:rsid w:val="0027643D"/>
    <w:rsid w:val="002774F0"/>
    <w:rsid w:val="00277569"/>
    <w:rsid w:val="00280C48"/>
    <w:rsid w:val="00280D04"/>
    <w:rsid w:val="00281526"/>
    <w:rsid w:val="00281926"/>
    <w:rsid w:val="00282990"/>
    <w:rsid w:val="00283323"/>
    <w:rsid w:val="00283529"/>
    <w:rsid w:val="00283A46"/>
    <w:rsid w:val="00283DAB"/>
    <w:rsid w:val="00284C06"/>
    <w:rsid w:val="00285194"/>
    <w:rsid w:val="0028571F"/>
    <w:rsid w:val="00287E60"/>
    <w:rsid w:val="00290606"/>
    <w:rsid w:val="00290796"/>
    <w:rsid w:val="00290A33"/>
    <w:rsid w:val="002914CD"/>
    <w:rsid w:val="002923F1"/>
    <w:rsid w:val="00294226"/>
    <w:rsid w:val="00294A62"/>
    <w:rsid w:val="00296531"/>
    <w:rsid w:val="002967DD"/>
    <w:rsid w:val="00296CAC"/>
    <w:rsid w:val="00296FB4"/>
    <w:rsid w:val="00297829"/>
    <w:rsid w:val="00297A5D"/>
    <w:rsid w:val="002A01DD"/>
    <w:rsid w:val="002A050B"/>
    <w:rsid w:val="002A06C8"/>
    <w:rsid w:val="002A08FA"/>
    <w:rsid w:val="002A0B01"/>
    <w:rsid w:val="002A0CC3"/>
    <w:rsid w:val="002A176A"/>
    <w:rsid w:val="002A1B73"/>
    <w:rsid w:val="002A20A5"/>
    <w:rsid w:val="002A22D5"/>
    <w:rsid w:val="002A236F"/>
    <w:rsid w:val="002A267D"/>
    <w:rsid w:val="002A2E6A"/>
    <w:rsid w:val="002A3513"/>
    <w:rsid w:val="002A3899"/>
    <w:rsid w:val="002A405F"/>
    <w:rsid w:val="002A524C"/>
    <w:rsid w:val="002A6DC4"/>
    <w:rsid w:val="002A77B1"/>
    <w:rsid w:val="002B06B3"/>
    <w:rsid w:val="002B0892"/>
    <w:rsid w:val="002B2AA1"/>
    <w:rsid w:val="002B3368"/>
    <w:rsid w:val="002B33E9"/>
    <w:rsid w:val="002B3662"/>
    <w:rsid w:val="002B3E63"/>
    <w:rsid w:val="002C0B91"/>
    <w:rsid w:val="002C145D"/>
    <w:rsid w:val="002C20F9"/>
    <w:rsid w:val="002C2A08"/>
    <w:rsid w:val="002C3D18"/>
    <w:rsid w:val="002C3FF0"/>
    <w:rsid w:val="002C5331"/>
    <w:rsid w:val="002C54FE"/>
    <w:rsid w:val="002C66F2"/>
    <w:rsid w:val="002C78E5"/>
    <w:rsid w:val="002D1D50"/>
    <w:rsid w:val="002D2162"/>
    <w:rsid w:val="002D234E"/>
    <w:rsid w:val="002D2E2E"/>
    <w:rsid w:val="002D3682"/>
    <w:rsid w:val="002D3F0A"/>
    <w:rsid w:val="002D4E12"/>
    <w:rsid w:val="002D6237"/>
    <w:rsid w:val="002D6611"/>
    <w:rsid w:val="002D767A"/>
    <w:rsid w:val="002D795E"/>
    <w:rsid w:val="002D7BD2"/>
    <w:rsid w:val="002D7C29"/>
    <w:rsid w:val="002D7C76"/>
    <w:rsid w:val="002E01ED"/>
    <w:rsid w:val="002E0A69"/>
    <w:rsid w:val="002E11B4"/>
    <w:rsid w:val="002E1698"/>
    <w:rsid w:val="002E1757"/>
    <w:rsid w:val="002E3704"/>
    <w:rsid w:val="002E47C7"/>
    <w:rsid w:val="002E4874"/>
    <w:rsid w:val="002E5A39"/>
    <w:rsid w:val="002E5B66"/>
    <w:rsid w:val="002E7008"/>
    <w:rsid w:val="002F042D"/>
    <w:rsid w:val="002F0C15"/>
    <w:rsid w:val="002F0C4B"/>
    <w:rsid w:val="002F1CF3"/>
    <w:rsid w:val="002F2381"/>
    <w:rsid w:val="002F321D"/>
    <w:rsid w:val="002F3930"/>
    <w:rsid w:val="002F46AC"/>
    <w:rsid w:val="002F504F"/>
    <w:rsid w:val="002F52B3"/>
    <w:rsid w:val="002F571B"/>
    <w:rsid w:val="002F5C81"/>
    <w:rsid w:val="002F72DD"/>
    <w:rsid w:val="002F79A3"/>
    <w:rsid w:val="002F7EF8"/>
    <w:rsid w:val="0030029A"/>
    <w:rsid w:val="003003F7"/>
    <w:rsid w:val="00300EF5"/>
    <w:rsid w:val="003014BE"/>
    <w:rsid w:val="0030178B"/>
    <w:rsid w:val="00302A64"/>
    <w:rsid w:val="00302AB4"/>
    <w:rsid w:val="003042CB"/>
    <w:rsid w:val="00307DC8"/>
    <w:rsid w:val="00310560"/>
    <w:rsid w:val="003109FA"/>
    <w:rsid w:val="00312944"/>
    <w:rsid w:val="00312DD9"/>
    <w:rsid w:val="003137CF"/>
    <w:rsid w:val="00313D9B"/>
    <w:rsid w:val="00313DAD"/>
    <w:rsid w:val="00315F11"/>
    <w:rsid w:val="003161BE"/>
    <w:rsid w:val="0031637D"/>
    <w:rsid w:val="00316B53"/>
    <w:rsid w:val="003174AB"/>
    <w:rsid w:val="00317933"/>
    <w:rsid w:val="00320346"/>
    <w:rsid w:val="00320F6F"/>
    <w:rsid w:val="00321067"/>
    <w:rsid w:val="0032194C"/>
    <w:rsid w:val="00323090"/>
    <w:rsid w:val="00323175"/>
    <w:rsid w:val="00323581"/>
    <w:rsid w:val="00323BAD"/>
    <w:rsid w:val="00324622"/>
    <w:rsid w:val="00324DCF"/>
    <w:rsid w:val="003258A2"/>
    <w:rsid w:val="00325A79"/>
    <w:rsid w:val="003262E3"/>
    <w:rsid w:val="003264A4"/>
    <w:rsid w:val="00327086"/>
    <w:rsid w:val="003273E3"/>
    <w:rsid w:val="00330A3F"/>
    <w:rsid w:val="00330EA0"/>
    <w:rsid w:val="00331FF6"/>
    <w:rsid w:val="00333512"/>
    <w:rsid w:val="003335F3"/>
    <w:rsid w:val="003339F3"/>
    <w:rsid w:val="00334998"/>
    <w:rsid w:val="003355E2"/>
    <w:rsid w:val="003355FF"/>
    <w:rsid w:val="00335D9E"/>
    <w:rsid w:val="003363BB"/>
    <w:rsid w:val="003368C5"/>
    <w:rsid w:val="00336CCA"/>
    <w:rsid w:val="003403F8"/>
    <w:rsid w:val="003406C6"/>
    <w:rsid w:val="00342606"/>
    <w:rsid w:val="0034326D"/>
    <w:rsid w:val="0034589E"/>
    <w:rsid w:val="00347640"/>
    <w:rsid w:val="00347B38"/>
    <w:rsid w:val="00351858"/>
    <w:rsid w:val="003525AE"/>
    <w:rsid w:val="00354E87"/>
    <w:rsid w:val="00354E93"/>
    <w:rsid w:val="00355110"/>
    <w:rsid w:val="00355933"/>
    <w:rsid w:val="003561A2"/>
    <w:rsid w:val="003562CC"/>
    <w:rsid w:val="003569F6"/>
    <w:rsid w:val="003574B9"/>
    <w:rsid w:val="0036040C"/>
    <w:rsid w:val="00360E75"/>
    <w:rsid w:val="00361B4F"/>
    <w:rsid w:val="0036277F"/>
    <w:rsid w:val="003630A2"/>
    <w:rsid w:val="00363AAE"/>
    <w:rsid w:val="00364675"/>
    <w:rsid w:val="003648A7"/>
    <w:rsid w:val="0036691A"/>
    <w:rsid w:val="00370FAE"/>
    <w:rsid w:val="00371338"/>
    <w:rsid w:val="00372777"/>
    <w:rsid w:val="00372E8C"/>
    <w:rsid w:val="003736B2"/>
    <w:rsid w:val="00374546"/>
    <w:rsid w:val="00374683"/>
    <w:rsid w:val="00374890"/>
    <w:rsid w:val="00374E38"/>
    <w:rsid w:val="003754F2"/>
    <w:rsid w:val="0037643B"/>
    <w:rsid w:val="003764CD"/>
    <w:rsid w:val="00376B15"/>
    <w:rsid w:val="00376F83"/>
    <w:rsid w:val="00377AF4"/>
    <w:rsid w:val="00377B0D"/>
    <w:rsid w:val="00380650"/>
    <w:rsid w:val="00380830"/>
    <w:rsid w:val="00382144"/>
    <w:rsid w:val="00382546"/>
    <w:rsid w:val="003825C7"/>
    <w:rsid w:val="003826A5"/>
    <w:rsid w:val="00383411"/>
    <w:rsid w:val="00383D4D"/>
    <w:rsid w:val="003847F2"/>
    <w:rsid w:val="00385015"/>
    <w:rsid w:val="00386303"/>
    <w:rsid w:val="0038649E"/>
    <w:rsid w:val="00386723"/>
    <w:rsid w:val="003867ED"/>
    <w:rsid w:val="00386955"/>
    <w:rsid w:val="003875F4"/>
    <w:rsid w:val="00387741"/>
    <w:rsid w:val="00387760"/>
    <w:rsid w:val="003902C1"/>
    <w:rsid w:val="00390AFE"/>
    <w:rsid w:val="003910EC"/>
    <w:rsid w:val="0039125A"/>
    <w:rsid w:val="003913F0"/>
    <w:rsid w:val="0039257B"/>
    <w:rsid w:val="003928F7"/>
    <w:rsid w:val="00392D6B"/>
    <w:rsid w:val="00393689"/>
    <w:rsid w:val="00393AFD"/>
    <w:rsid w:val="00393DF3"/>
    <w:rsid w:val="003960E4"/>
    <w:rsid w:val="003961CE"/>
    <w:rsid w:val="00396E2A"/>
    <w:rsid w:val="0039742D"/>
    <w:rsid w:val="00397BB5"/>
    <w:rsid w:val="003A00C6"/>
    <w:rsid w:val="003A0B58"/>
    <w:rsid w:val="003A0C53"/>
    <w:rsid w:val="003A1100"/>
    <w:rsid w:val="003A15C0"/>
    <w:rsid w:val="003A1F0F"/>
    <w:rsid w:val="003A2030"/>
    <w:rsid w:val="003A25F7"/>
    <w:rsid w:val="003A474A"/>
    <w:rsid w:val="003A5035"/>
    <w:rsid w:val="003A5C9F"/>
    <w:rsid w:val="003A5CA5"/>
    <w:rsid w:val="003A5CD6"/>
    <w:rsid w:val="003A67C6"/>
    <w:rsid w:val="003A6A68"/>
    <w:rsid w:val="003A7021"/>
    <w:rsid w:val="003A7728"/>
    <w:rsid w:val="003A7F1C"/>
    <w:rsid w:val="003B0101"/>
    <w:rsid w:val="003B04A8"/>
    <w:rsid w:val="003B0CF7"/>
    <w:rsid w:val="003B1091"/>
    <w:rsid w:val="003B240F"/>
    <w:rsid w:val="003B2E82"/>
    <w:rsid w:val="003B387B"/>
    <w:rsid w:val="003B3E34"/>
    <w:rsid w:val="003B4501"/>
    <w:rsid w:val="003B451E"/>
    <w:rsid w:val="003B5CCF"/>
    <w:rsid w:val="003B5D1F"/>
    <w:rsid w:val="003B7462"/>
    <w:rsid w:val="003B78E7"/>
    <w:rsid w:val="003C0E64"/>
    <w:rsid w:val="003C0EBC"/>
    <w:rsid w:val="003C0F16"/>
    <w:rsid w:val="003C0FC8"/>
    <w:rsid w:val="003C1B3F"/>
    <w:rsid w:val="003C1EA8"/>
    <w:rsid w:val="003C2AF5"/>
    <w:rsid w:val="003C709F"/>
    <w:rsid w:val="003C711A"/>
    <w:rsid w:val="003D017F"/>
    <w:rsid w:val="003D0299"/>
    <w:rsid w:val="003D03E3"/>
    <w:rsid w:val="003D08B0"/>
    <w:rsid w:val="003D0B73"/>
    <w:rsid w:val="003D0E25"/>
    <w:rsid w:val="003D1718"/>
    <w:rsid w:val="003D2128"/>
    <w:rsid w:val="003D29C7"/>
    <w:rsid w:val="003D2A9D"/>
    <w:rsid w:val="003D3B49"/>
    <w:rsid w:val="003D41F7"/>
    <w:rsid w:val="003D4471"/>
    <w:rsid w:val="003D4F47"/>
    <w:rsid w:val="003D541E"/>
    <w:rsid w:val="003D5C1C"/>
    <w:rsid w:val="003D6058"/>
    <w:rsid w:val="003D608C"/>
    <w:rsid w:val="003E054E"/>
    <w:rsid w:val="003E165D"/>
    <w:rsid w:val="003E16E1"/>
    <w:rsid w:val="003E2AC0"/>
    <w:rsid w:val="003E323F"/>
    <w:rsid w:val="003E399E"/>
    <w:rsid w:val="003E51E5"/>
    <w:rsid w:val="003E57D1"/>
    <w:rsid w:val="003E61A9"/>
    <w:rsid w:val="003E6ED4"/>
    <w:rsid w:val="003E734B"/>
    <w:rsid w:val="003F1501"/>
    <w:rsid w:val="003F1622"/>
    <w:rsid w:val="003F1685"/>
    <w:rsid w:val="003F2169"/>
    <w:rsid w:val="003F2566"/>
    <w:rsid w:val="003F2A90"/>
    <w:rsid w:val="003F525F"/>
    <w:rsid w:val="003F7773"/>
    <w:rsid w:val="003F7DD1"/>
    <w:rsid w:val="00401AA9"/>
    <w:rsid w:val="00404EE5"/>
    <w:rsid w:val="0040510F"/>
    <w:rsid w:val="0040747D"/>
    <w:rsid w:val="00411E70"/>
    <w:rsid w:val="004132F4"/>
    <w:rsid w:val="004155DC"/>
    <w:rsid w:val="00416543"/>
    <w:rsid w:val="0042038B"/>
    <w:rsid w:val="00420FA7"/>
    <w:rsid w:val="00420FE7"/>
    <w:rsid w:val="00421093"/>
    <w:rsid w:val="00421AFE"/>
    <w:rsid w:val="00425515"/>
    <w:rsid w:val="004259AF"/>
    <w:rsid w:val="00425F10"/>
    <w:rsid w:val="0042661D"/>
    <w:rsid w:val="004276E5"/>
    <w:rsid w:val="004310A8"/>
    <w:rsid w:val="004320BD"/>
    <w:rsid w:val="0043225C"/>
    <w:rsid w:val="00432C9D"/>
    <w:rsid w:val="00432DE7"/>
    <w:rsid w:val="0043305C"/>
    <w:rsid w:val="00434EAC"/>
    <w:rsid w:val="004350CD"/>
    <w:rsid w:val="004352D7"/>
    <w:rsid w:val="0043550B"/>
    <w:rsid w:val="00435536"/>
    <w:rsid w:val="00435A52"/>
    <w:rsid w:val="004372B3"/>
    <w:rsid w:val="00437A1C"/>
    <w:rsid w:val="00437AB8"/>
    <w:rsid w:val="00440091"/>
    <w:rsid w:val="004406F0"/>
    <w:rsid w:val="004410F8"/>
    <w:rsid w:val="00441463"/>
    <w:rsid w:val="004419F3"/>
    <w:rsid w:val="00441CD9"/>
    <w:rsid w:val="004427F0"/>
    <w:rsid w:val="00442CCA"/>
    <w:rsid w:val="00443E0A"/>
    <w:rsid w:val="00443F58"/>
    <w:rsid w:val="00444549"/>
    <w:rsid w:val="004446E5"/>
    <w:rsid w:val="0044484A"/>
    <w:rsid w:val="00444EDA"/>
    <w:rsid w:val="00445799"/>
    <w:rsid w:val="0044587E"/>
    <w:rsid w:val="00445C9B"/>
    <w:rsid w:val="00445CD4"/>
    <w:rsid w:val="004460E0"/>
    <w:rsid w:val="004463A3"/>
    <w:rsid w:val="00446540"/>
    <w:rsid w:val="00447039"/>
    <w:rsid w:val="004500C4"/>
    <w:rsid w:val="004500C8"/>
    <w:rsid w:val="004512FD"/>
    <w:rsid w:val="00451436"/>
    <w:rsid w:val="004516B8"/>
    <w:rsid w:val="00451953"/>
    <w:rsid w:val="00452019"/>
    <w:rsid w:val="004520FD"/>
    <w:rsid w:val="00452AC2"/>
    <w:rsid w:val="0045372E"/>
    <w:rsid w:val="0045407D"/>
    <w:rsid w:val="004545EB"/>
    <w:rsid w:val="00455108"/>
    <w:rsid w:val="00455359"/>
    <w:rsid w:val="00456E6F"/>
    <w:rsid w:val="004603F5"/>
    <w:rsid w:val="0046139D"/>
    <w:rsid w:val="00463714"/>
    <w:rsid w:val="00463FB8"/>
    <w:rsid w:val="00465506"/>
    <w:rsid w:val="004659BD"/>
    <w:rsid w:val="00466779"/>
    <w:rsid w:val="00467239"/>
    <w:rsid w:val="004676ED"/>
    <w:rsid w:val="004704D8"/>
    <w:rsid w:val="00470AA5"/>
    <w:rsid w:val="00472A05"/>
    <w:rsid w:val="00472B57"/>
    <w:rsid w:val="0047361C"/>
    <w:rsid w:val="0047449C"/>
    <w:rsid w:val="0047562F"/>
    <w:rsid w:val="004761BC"/>
    <w:rsid w:val="004762C4"/>
    <w:rsid w:val="004779BD"/>
    <w:rsid w:val="00482321"/>
    <w:rsid w:val="00482CD5"/>
    <w:rsid w:val="0048326C"/>
    <w:rsid w:val="004861F5"/>
    <w:rsid w:val="0048728A"/>
    <w:rsid w:val="00490D63"/>
    <w:rsid w:val="0049108E"/>
    <w:rsid w:val="00491230"/>
    <w:rsid w:val="00492758"/>
    <w:rsid w:val="00492DAC"/>
    <w:rsid w:val="00493912"/>
    <w:rsid w:val="00493C18"/>
    <w:rsid w:val="00494D09"/>
    <w:rsid w:val="00494EB1"/>
    <w:rsid w:val="00496295"/>
    <w:rsid w:val="0049650D"/>
    <w:rsid w:val="004A064B"/>
    <w:rsid w:val="004A0696"/>
    <w:rsid w:val="004A09DC"/>
    <w:rsid w:val="004A15ED"/>
    <w:rsid w:val="004A18FD"/>
    <w:rsid w:val="004A30E9"/>
    <w:rsid w:val="004A4B17"/>
    <w:rsid w:val="004A4D23"/>
    <w:rsid w:val="004A4E68"/>
    <w:rsid w:val="004A55B2"/>
    <w:rsid w:val="004A565C"/>
    <w:rsid w:val="004A572B"/>
    <w:rsid w:val="004A582A"/>
    <w:rsid w:val="004A5AB4"/>
    <w:rsid w:val="004A5F61"/>
    <w:rsid w:val="004A6651"/>
    <w:rsid w:val="004A69BA"/>
    <w:rsid w:val="004A7621"/>
    <w:rsid w:val="004A7A54"/>
    <w:rsid w:val="004B070E"/>
    <w:rsid w:val="004B0AC7"/>
    <w:rsid w:val="004B15DA"/>
    <w:rsid w:val="004B20C7"/>
    <w:rsid w:val="004B2196"/>
    <w:rsid w:val="004B259F"/>
    <w:rsid w:val="004B3B04"/>
    <w:rsid w:val="004B4018"/>
    <w:rsid w:val="004B4408"/>
    <w:rsid w:val="004B47CA"/>
    <w:rsid w:val="004B4CE5"/>
    <w:rsid w:val="004B61D4"/>
    <w:rsid w:val="004B63D5"/>
    <w:rsid w:val="004B6484"/>
    <w:rsid w:val="004B6515"/>
    <w:rsid w:val="004B6C55"/>
    <w:rsid w:val="004B76B5"/>
    <w:rsid w:val="004C1F76"/>
    <w:rsid w:val="004C23AF"/>
    <w:rsid w:val="004C2ADD"/>
    <w:rsid w:val="004C2EF6"/>
    <w:rsid w:val="004C409E"/>
    <w:rsid w:val="004C411A"/>
    <w:rsid w:val="004C436C"/>
    <w:rsid w:val="004C4894"/>
    <w:rsid w:val="004C5800"/>
    <w:rsid w:val="004C5AD6"/>
    <w:rsid w:val="004C677B"/>
    <w:rsid w:val="004C742E"/>
    <w:rsid w:val="004C78D1"/>
    <w:rsid w:val="004C7ECE"/>
    <w:rsid w:val="004D1F08"/>
    <w:rsid w:val="004D2F1E"/>
    <w:rsid w:val="004D58DB"/>
    <w:rsid w:val="004D623A"/>
    <w:rsid w:val="004D6321"/>
    <w:rsid w:val="004D7C5E"/>
    <w:rsid w:val="004E0DF2"/>
    <w:rsid w:val="004E0F86"/>
    <w:rsid w:val="004E132B"/>
    <w:rsid w:val="004E1EDE"/>
    <w:rsid w:val="004E20F1"/>
    <w:rsid w:val="004E28FF"/>
    <w:rsid w:val="004E3496"/>
    <w:rsid w:val="004E56EB"/>
    <w:rsid w:val="004E5779"/>
    <w:rsid w:val="004E6032"/>
    <w:rsid w:val="004E78A8"/>
    <w:rsid w:val="004F0829"/>
    <w:rsid w:val="004F0FA3"/>
    <w:rsid w:val="004F1CA9"/>
    <w:rsid w:val="004F23B7"/>
    <w:rsid w:val="004F2C1F"/>
    <w:rsid w:val="004F4363"/>
    <w:rsid w:val="004F4A4C"/>
    <w:rsid w:val="004F6AFA"/>
    <w:rsid w:val="004F7B5D"/>
    <w:rsid w:val="004F7C70"/>
    <w:rsid w:val="005020A4"/>
    <w:rsid w:val="005028D1"/>
    <w:rsid w:val="0050397E"/>
    <w:rsid w:val="00504175"/>
    <w:rsid w:val="0050429E"/>
    <w:rsid w:val="005051A0"/>
    <w:rsid w:val="005051EA"/>
    <w:rsid w:val="00505893"/>
    <w:rsid w:val="00505A4A"/>
    <w:rsid w:val="00505ED8"/>
    <w:rsid w:val="00506064"/>
    <w:rsid w:val="00506932"/>
    <w:rsid w:val="00507246"/>
    <w:rsid w:val="005100CC"/>
    <w:rsid w:val="00510783"/>
    <w:rsid w:val="00510D86"/>
    <w:rsid w:val="00512216"/>
    <w:rsid w:val="0051302B"/>
    <w:rsid w:val="00513548"/>
    <w:rsid w:val="0051372F"/>
    <w:rsid w:val="00513E0C"/>
    <w:rsid w:val="00514CAB"/>
    <w:rsid w:val="0051596C"/>
    <w:rsid w:val="005159FE"/>
    <w:rsid w:val="00516333"/>
    <w:rsid w:val="005171FF"/>
    <w:rsid w:val="00517A19"/>
    <w:rsid w:val="00517AB4"/>
    <w:rsid w:val="0052164A"/>
    <w:rsid w:val="0052185D"/>
    <w:rsid w:val="00521B25"/>
    <w:rsid w:val="00521B37"/>
    <w:rsid w:val="00521D80"/>
    <w:rsid w:val="00521DE2"/>
    <w:rsid w:val="005230A6"/>
    <w:rsid w:val="00523712"/>
    <w:rsid w:val="00523979"/>
    <w:rsid w:val="00524478"/>
    <w:rsid w:val="0052469E"/>
    <w:rsid w:val="00524963"/>
    <w:rsid w:val="005252A2"/>
    <w:rsid w:val="005259D9"/>
    <w:rsid w:val="005261B6"/>
    <w:rsid w:val="005261DA"/>
    <w:rsid w:val="005268E0"/>
    <w:rsid w:val="00526EB5"/>
    <w:rsid w:val="005303A8"/>
    <w:rsid w:val="0053073A"/>
    <w:rsid w:val="005309C5"/>
    <w:rsid w:val="00530A57"/>
    <w:rsid w:val="005312AA"/>
    <w:rsid w:val="00532BB7"/>
    <w:rsid w:val="00532D47"/>
    <w:rsid w:val="00532E78"/>
    <w:rsid w:val="00532EB0"/>
    <w:rsid w:val="00532F01"/>
    <w:rsid w:val="005333C2"/>
    <w:rsid w:val="00533DCC"/>
    <w:rsid w:val="00534FFE"/>
    <w:rsid w:val="005358E0"/>
    <w:rsid w:val="00536A4E"/>
    <w:rsid w:val="0054109B"/>
    <w:rsid w:val="005413CF"/>
    <w:rsid w:val="005429FF"/>
    <w:rsid w:val="00545F2A"/>
    <w:rsid w:val="00547099"/>
    <w:rsid w:val="0054757E"/>
    <w:rsid w:val="00547840"/>
    <w:rsid w:val="0054789A"/>
    <w:rsid w:val="0055137F"/>
    <w:rsid w:val="005519E6"/>
    <w:rsid w:val="00551FC4"/>
    <w:rsid w:val="00552F60"/>
    <w:rsid w:val="00553352"/>
    <w:rsid w:val="00553D58"/>
    <w:rsid w:val="00554204"/>
    <w:rsid w:val="00554403"/>
    <w:rsid w:val="00555227"/>
    <w:rsid w:val="005555AA"/>
    <w:rsid w:val="00555956"/>
    <w:rsid w:val="00556191"/>
    <w:rsid w:val="00556324"/>
    <w:rsid w:val="00556A7A"/>
    <w:rsid w:val="00556B0C"/>
    <w:rsid w:val="00556C2E"/>
    <w:rsid w:val="00556F89"/>
    <w:rsid w:val="005577F1"/>
    <w:rsid w:val="005618E5"/>
    <w:rsid w:val="00562A0C"/>
    <w:rsid w:val="0056312D"/>
    <w:rsid w:val="00563C1F"/>
    <w:rsid w:val="005647A4"/>
    <w:rsid w:val="0056501B"/>
    <w:rsid w:val="005650A3"/>
    <w:rsid w:val="00565BA7"/>
    <w:rsid w:val="0056784D"/>
    <w:rsid w:val="00570DF9"/>
    <w:rsid w:val="00572B05"/>
    <w:rsid w:val="00572C6A"/>
    <w:rsid w:val="00572F9C"/>
    <w:rsid w:val="0057372D"/>
    <w:rsid w:val="0057375F"/>
    <w:rsid w:val="005737BB"/>
    <w:rsid w:val="00573852"/>
    <w:rsid w:val="0057392D"/>
    <w:rsid w:val="00573ED4"/>
    <w:rsid w:val="00574011"/>
    <w:rsid w:val="00574139"/>
    <w:rsid w:val="005741A8"/>
    <w:rsid w:val="00574A09"/>
    <w:rsid w:val="00574DD7"/>
    <w:rsid w:val="00574F9A"/>
    <w:rsid w:val="00575CEA"/>
    <w:rsid w:val="00575F9F"/>
    <w:rsid w:val="00576B0B"/>
    <w:rsid w:val="00576B10"/>
    <w:rsid w:val="005775E9"/>
    <w:rsid w:val="00577720"/>
    <w:rsid w:val="00577819"/>
    <w:rsid w:val="00577978"/>
    <w:rsid w:val="0057797B"/>
    <w:rsid w:val="00580074"/>
    <w:rsid w:val="005806D7"/>
    <w:rsid w:val="00581697"/>
    <w:rsid w:val="0058170C"/>
    <w:rsid w:val="00581ECA"/>
    <w:rsid w:val="00582494"/>
    <w:rsid w:val="00582676"/>
    <w:rsid w:val="005835BA"/>
    <w:rsid w:val="005835E7"/>
    <w:rsid w:val="00583789"/>
    <w:rsid w:val="00583B52"/>
    <w:rsid w:val="00583D2A"/>
    <w:rsid w:val="0058439D"/>
    <w:rsid w:val="00584440"/>
    <w:rsid w:val="00584583"/>
    <w:rsid w:val="00584CBA"/>
    <w:rsid w:val="005850C4"/>
    <w:rsid w:val="00585815"/>
    <w:rsid w:val="00585F1B"/>
    <w:rsid w:val="0058665E"/>
    <w:rsid w:val="00586BF0"/>
    <w:rsid w:val="00586D8B"/>
    <w:rsid w:val="00587551"/>
    <w:rsid w:val="00587681"/>
    <w:rsid w:val="005878F4"/>
    <w:rsid w:val="005879BC"/>
    <w:rsid w:val="005914B9"/>
    <w:rsid w:val="00591976"/>
    <w:rsid w:val="005925C8"/>
    <w:rsid w:val="00592DDE"/>
    <w:rsid w:val="0059388A"/>
    <w:rsid w:val="00593D56"/>
    <w:rsid w:val="00596131"/>
    <w:rsid w:val="00596A73"/>
    <w:rsid w:val="00596E56"/>
    <w:rsid w:val="005A1944"/>
    <w:rsid w:val="005A26CA"/>
    <w:rsid w:val="005A2AE2"/>
    <w:rsid w:val="005A319D"/>
    <w:rsid w:val="005A4996"/>
    <w:rsid w:val="005A5257"/>
    <w:rsid w:val="005A54D3"/>
    <w:rsid w:val="005A5B60"/>
    <w:rsid w:val="005A705B"/>
    <w:rsid w:val="005A711B"/>
    <w:rsid w:val="005A7513"/>
    <w:rsid w:val="005A7924"/>
    <w:rsid w:val="005B04EF"/>
    <w:rsid w:val="005B062B"/>
    <w:rsid w:val="005B0DAF"/>
    <w:rsid w:val="005B12EE"/>
    <w:rsid w:val="005B1B76"/>
    <w:rsid w:val="005B2C06"/>
    <w:rsid w:val="005B31C6"/>
    <w:rsid w:val="005B6B87"/>
    <w:rsid w:val="005C26C8"/>
    <w:rsid w:val="005C2B6B"/>
    <w:rsid w:val="005C48A4"/>
    <w:rsid w:val="005C4FCF"/>
    <w:rsid w:val="005C53F1"/>
    <w:rsid w:val="005C634D"/>
    <w:rsid w:val="005C6E5D"/>
    <w:rsid w:val="005C7D1B"/>
    <w:rsid w:val="005C7F50"/>
    <w:rsid w:val="005C7FD1"/>
    <w:rsid w:val="005D014A"/>
    <w:rsid w:val="005D022A"/>
    <w:rsid w:val="005D06D1"/>
    <w:rsid w:val="005D092D"/>
    <w:rsid w:val="005D0DAF"/>
    <w:rsid w:val="005D16AE"/>
    <w:rsid w:val="005D1A1A"/>
    <w:rsid w:val="005D1EC7"/>
    <w:rsid w:val="005D2091"/>
    <w:rsid w:val="005D24C5"/>
    <w:rsid w:val="005D2C9D"/>
    <w:rsid w:val="005D3045"/>
    <w:rsid w:val="005D3361"/>
    <w:rsid w:val="005D54C7"/>
    <w:rsid w:val="005E03B3"/>
    <w:rsid w:val="005E05EF"/>
    <w:rsid w:val="005E0DEF"/>
    <w:rsid w:val="005E1C63"/>
    <w:rsid w:val="005E260F"/>
    <w:rsid w:val="005E2FC1"/>
    <w:rsid w:val="005E3963"/>
    <w:rsid w:val="005E4F47"/>
    <w:rsid w:val="005E570B"/>
    <w:rsid w:val="005E65E7"/>
    <w:rsid w:val="005E6CDC"/>
    <w:rsid w:val="005F027F"/>
    <w:rsid w:val="005F155A"/>
    <w:rsid w:val="005F21B3"/>
    <w:rsid w:val="005F22FA"/>
    <w:rsid w:val="005F393C"/>
    <w:rsid w:val="005F40E0"/>
    <w:rsid w:val="005F4E58"/>
    <w:rsid w:val="005F508E"/>
    <w:rsid w:val="005F5CAC"/>
    <w:rsid w:val="005F62E3"/>
    <w:rsid w:val="005F6347"/>
    <w:rsid w:val="005F6CA4"/>
    <w:rsid w:val="00600490"/>
    <w:rsid w:val="00600F21"/>
    <w:rsid w:val="006022AD"/>
    <w:rsid w:val="00602354"/>
    <w:rsid w:val="00603607"/>
    <w:rsid w:val="00603CFA"/>
    <w:rsid w:val="00604012"/>
    <w:rsid w:val="006055A8"/>
    <w:rsid w:val="0060572B"/>
    <w:rsid w:val="0060615F"/>
    <w:rsid w:val="0060653A"/>
    <w:rsid w:val="00607E3E"/>
    <w:rsid w:val="00610CCC"/>
    <w:rsid w:val="00611E9E"/>
    <w:rsid w:val="006127FB"/>
    <w:rsid w:val="006130F6"/>
    <w:rsid w:val="00613AED"/>
    <w:rsid w:val="00614A0A"/>
    <w:rsid w:val="006152CC"/>
    <w:rsid w:val="00615596"/>
    <w:rsid w:val="00616715"/>
    <w:rsid w:val="00617043"/>
    <w:rsid w:val="00617523"/>
    <w:rsid w:val="0061793F"/>
    <w:rsid w:val="0062003E"/>
    <w:rsid w:val="00620A58"/>
    <w:rsid w:val="00622342"/>
    <w:rsid w:val="00622A2F"/>
    <w:rsid w:val="00622FD4"/>
    <w:rsid w:val="006243B2"/>
    <w:rsid w:val="00624B64"/>
    <w:rsid w:val="00624E43"/>
    <w:rsid w:val="006253F6"/>
    <w:rsid w:val="006256B0"/>
    <w:rsid w:val="006256C2"/>
    <w:rsid w:val="00625859"/>
    <w:rsid w:val="00625E04"/>
    <w:rsid w:val="0062629C"/>
    <w:rsid w:val="0062641F"/>
    <w:rsid w:val="00626833"/>
    <w:rsid w:val="00627030"/>
    <w:rsid w:val="00627729"/>
    <w:rsid w:val="00627B18"/>
    <w:rsid w:val="00627B56"/>
    <w:rsid w:val="0063024E"/>
    <w:rsid w:val="0063133D"/>
    <w:rsid w:val="0063145D"/>
    <w:rsid w:val="006316D2"/>
    <w:rsid w:val="00631F58"/>
    <w:rsid w:val="00632E7F"/>
    <w:rsid w:val="0063327E"/>
    <w:rsid w:val="00633F52"/>
    <w:rsid w:val="006359AC"/>
    <w:rsid w:val="0063790A"/>
    <w:rsid w:val="00637A59"/>
    <w:rsid w:val="006430AF"/>
    <w:rsid w:val="0064363A"/>
    <w:rsid w:val="0064428B"/>
    <w:rsid w:val="00644467"/>
    <w:rsid w:val="00644A32"/>
    <w:rsid w:val="00644F0F"/>
    <w:rsid w:val="00645209"/>
    <w:rsid w:val="00645506"/>
    <w:rsid w:val="0064562B"/>
    <w:rsid w:val="006462D2"/>
    <w:rsid w:val="0064643F"/>
    <w:rsid w:val="006467EA"/>
    <w:rsid w:val="00646F14"/>
    <w:rsid w:val="006475D1"/>
    <w:rsid w:val="00647ECA"/>
    <w:rsid w:val="00651B42"/>
    <w:rsid w:val="0065200B"/>
    <w:rsid w:val="006522C6"/>
    <w:rsid w:val="00652547"/>
    <w:rsid w:val="00652796"/>
    <w:rsid w:val="00652C54"/>
    <w:rsid w:val="006533DE"/>
    <w:rsid w:val="00654159"/>
    <w:rsid w:val="006546CA"/>
    <w:rsid w:val="00654F07"/>
    <w:rsid w:val="00655949"/>
    <w:rsid w:val="00656090"/>
    <w:rsid w:val="006571A9"/>
    <w:rsid w:val="00657A12"/>
    <w:rsid w:val="00657E96"/>
    <w:rsid w:val="00660A5E"/>
    <w:rsid w:val="00660E82"/>
    <w:rsid w:val="00664149"/>
    <w:rsid w:val="0066449F"/>
    <w:rsid w:val="00665119"/>
    <w:rsid w:val="006653A5"/>
    <w:rsid w:val="00667139"/>
    <w:rsid w:val="006679E1"/>
    <w:rsid w:val="00670558"/>
    <w:rsid w:val="00670E60"/>
    <w:rsid w:val="00671532"/>
    <w:rsid w:val="0067256A"/>
    <w:rsid w:val="006730E3"/>
    <w:rsid w:val="00673694"/>
    <w:rsid w:val="00673B73"/>
    <w:rsid w:val="006746D7"/>
    <w:rsid w:val="006747CF"/>
    <w:rsid w:val="006752A2"/>
    <w:rsid w:val="006758EE"/>
    <w:rsid w:val="00675F90"/>
    <w:rsid w:val="006760F5"/>
    <w:rsid w:val="0067665D"/>
    <w:rsid w:val="006766B8"/>
    <w:rsid w:val="00676C7E"/>
    <w:rsid w:val="00681A95"/>
    <w:rsid w:val="006827E4"/>
    <w:rsid w:val="00683413"/>
    <w:rsid w:val="006844ED"/>
    <w:rsid w:val="00684580"/>
    <w:rsid w:val="00686694"/>
    <w:rsid w:val="006876A3"/>
    <w:rsid w:val="0069049A"/>
    <w:rsid w:val="006907DE"/>
    <w:rsid w:val="00690CC1"/>
    <w:rsid w:val="0069110E"/>
    <w:rsid w:val="00691F0F"/>
    <w:rsid w:val="0069356E"/>
    <w:rsid w:val="006938E1"/>
    <w:rsid w:val="00694A04"/>
    <w:rsid w:val="00695055"/>
    <w:rsid w:val="00695D85"/>
    <w:rsid w:val="00695F40"/>
    <w:rsid w:val="006970B3"/>
    <w:rsid w:val="006A00B4"/>
    <w:rsid w:val="006A04B1"/>
    <w:rsid w:val="006A11FD"/>
    <w:rsid w:val="006A1B9E"/>
    <w:rsid w:val="006A1F3A"/>
    <w:rsid w:val="006A2134"/>
    <w:rsid w:val="006A29EE"/>
    <w:rsid w:val="006A2ECB"/>
    <w:rsid w:val="006A2F14"/>
    <w:rsid w:val="006A3857"/>
    <w:rsid w:val="006A40EC"/>
    <w:rsid w:val="006A5645"/>
    <w:rsid w:val="006A5B65"/>
    <w:rsid w:val="006A63F3"/>
    <w:rsid w:val="006A65AA"/>
    <w:rsid w:val="006A68C4"/>
    <w:rsid w:val="006A7227"/>
    <w:rsid w:val="006B04D4"/>
    <w:rsid w:val="006B052E"/>
    <w:rsid w:val="006B1A87"/>
    <w:rsid w:val="006B25C4"/>
    <w:rsid w:val="006B2E4E"/>
    <w:rsid w:val="006B2E55"/>
    <w:rsid w:val="006B387C"/>
    <w:rsid w:val="006B4BD4"/>
    <w:rsid w:val="006B5D50"/>
    <w:rsid w:val="006B607F"/>
    <w:rsid w:val="006B6195"/>
    <w:rsid w:val="006B67F0"/>
    <w:rsid w:val="006B7169"/>
    <w:rsid w:val="006B75F3"/>
    <w:rsid w:val="006B763A"/>
    <w:rsid w:val="006B7891"/>
    <w:rsid w:val="006B7D0B"/>
    <w:rsid w:val="006B7DC5"/>
    <w:rsid w:val="006C0F72"/>
    <w:rsid w:val="006C1758"/>
    <w:rsid w:val="006C2A52"/>
    <w:rsid w:val="006C2C60"/>
    <w:rsid w:val="006C3F3F"/>
    <w:rsid w:val="006C4171"/>
    <w:rsid w:val="006C42D5"/>
    <w:rsid w:val="006C4411"/>
    <w:rsid w:val="006C48F5"/>
    <w:rsid w:val="006C61BE"/>
    <w:rsid w:val="006C63BA"/>
    <w:rsid w:val="006C6C10"/>
    <w:rsid w:val="006D0BDD"/>
    <w:rsid w:val="006D0C02"/>
    <w:rsid w:val="006D15E7"/>
    <w:rsid w:val="006D431E"/>
    <w:rsid w:val="006D483B"/>
    <w:rsid w:val="006D61D9"/>
    <w:rsid w:val="006D6561"/>
    <w:rsid w:val="006D6829"/>
    <w:rsid w:val="006D740D"/>
    <w:rsid w:val="006D748E"/>
    <w:rsid w:val="006E0C7F"/>
    <w:rsid w:val="006E0EFF"/>
    <w:rsid w:val="006E4085"/>
    <w:rsid w:val="006E467A"/>
    <w:rsid w:val="006E50C5"/>
    <w:rsid w:val="006E5190"/>
    <w:rsid w:val="006E5364"/>
    <w:rsid w:val="006E55DF"/>
    <w:rsid w:val="006E5FA9"/>
    <w:rsid w:val="006E65C8"/>
    <w:rsid w:val="006E708A"/>
    <w:rsid w:val="006E74B6"/>
    <w:rsid w:val="006E76CE"/>
    <w:rsid w:val="006E7D54"/>
    <w:rsid w:val="006E7DB4"/>
    <w:rsid w:val="006F0150"/>
    <w:rsid w:val="006F12DB"/>
    <w:rsid w:val="006F3415"/>
    <w:rsid w:val="006F3642"/>
    <w:rsid w:val="006F3D93"/>
    <w:rsid w:val="006F5487"/>
    <w:rsid w:val="006F5E07"/>
    <w:rsid w:val="006F5FE1"/>
    <w:rsid w:val="006F7AF0"/>
    <w:rsid w:val="006F7CB0"/>
    <w:rsid w:val="00700412"/>
    <w:rsid w:val="0070069A"/>
    <w:rsid w:val="0070070A"/>
    <w:rsid w:val="00700E1C"/>
    <w:rsid w:val="007026AA"/>
    <w:rsid w:val="0070288B"/>
    <w:rsid w:val="00705C77"/>
    <w:rsid w:val="0070709B"/>
    <w:rsid w:val="0070727E"/>
    <w:rsid w:val="00707C9B"/>
    <w:rsid w:val="00710368"/>
    <w:rsid w:val="00710533"/>
    <w:rsid w:val="007109DC"/>
    <w:rsid w:val="00710BC7"/>
    <w:rsid w:val="00711F74"/>
    <w:rsid w:val="007123AC"/>
    <w:rsid w:val="00712F42"/>
    <w:rsid w:val="007130F2"/>
    <w:rsid w:val="00713389"/>
    <w:rsid w:val="007135AE"/>
    <w:rsid w:val="00713D9F"/>
    <w:rsid w:val="0071455E"/>
    <w:rsid w:val="007146FC"/>
    <w:rsid w:val="007154AB"/>
    <w:rsid w:val="0071598C"/>
    <w:rsid w:val="0071606E"/>
    <w:rsid w:val="00716235"/>
    <w:rsid w:val="007164C3"/>
    <w:rsid w:val="00716A48"/>
    <w:rsid w:val="007208DE"/>
    <w:rsid w:val="00721B5F"/>
    <w:rsid w:val="00721BD7"/>
    <w:rsid w:val="00722063"/>
    <w:rsid w:val="00723EDE"/>
    <w:rsid w:val="00724DA9"/>
    <w:rsid w:val="00725E2C"/>
    <w:rsid w:val="00730744"/>
    <w:rsid w:val="00730E89"/>
    <w:rsid w:val="00731D31"/>
    <w:rsid w:val="00732719"/>
    <w:rsid w:val="00733FB1"/>
    <w:rsid w:val="007343DB"/>
    <w:rsid w:val="00735801"/>
    <w:rsid w:val="00735A8E"/>
    <w:rsid w:val="00735B11"/>
    <w:rsid w:val="0073623D"/>
    <w:rsid w:val="007365F0"/>
    <w:rsid w:val="007375EC"/>
    <w:rsid w:val="00741E34"/>
    <w:rsid w:val="00742511"/>
    <w:rsid w:val="00742695"/>
    <w:rsid w:val="00742D7A"/>
    <w:rsid w:val="00742DAE"/>
    <w:rsid w:val="00742E96"/>
    <w:rsid w:val="0074370E"/>
    <w:rsid w:val="007449F1"/>
    <w:rsid w:val="00744AD6"/>
    <w:rsid w:val="00744B32"/>
    <w:rsid w:val="0074612D"/>
    <w:rsid w:val="00746218"/>
    <w:rsid w:val="007477B3"/>
    <w:rsid w:val="0075009C"/>
    <w:rsid w:val="007501DF"/>
    <w:rsid w:val="00750835"/>
    <w:rsid w:val="00750922"/>
    <w:rsid w:val="00750E44"/>
    <w:rsid w:val="00751652"/>
    <w:rsid w:val="0075174E"/>
    <w:rsid w:val="00752CC6"/>
    <w:rsid w:val="007533CF"/>
    <w:rsid w:val="0075494A"/>
    <w:rsid w:val="00754C04"/>
    <w:rsid w:val="00754EA1"/>
    <w:rsid w:val="00756420"/>
    <w:rsid w:val="007574DF"/>
    <w:rsid w:val="0076071F"/>
    <w:rsid w:val="00760721"/>
    <w:rsid w:val="00761AAD"/>
    <w:rsid w:val="007620CB"/>
    <w:rsid w:val="0076213B"/>
    <w:rsid w:val="00762CDC"/>
    <w:rsid w:val="00763429"/>
    <w:rsid w:val="00764FAA"/>
    <w:rsid w:val="0076548D"/>
    <w:rsid w:val="00765CCE"/>
    <w:rsid w:val="007677B3"/>
    <w:rsid w:val="007701AE"/>
    <w:rsid w:val="00770A12"/>
    <w:rsid w:val="00770ADD"/>
    <w:rsid w:val="007712D7"/>
    <w:rsid w:val="00771392"/>
    <w:rsid w:val="0077140B"/>
    <w:rsid w:val="00771C6D"/>
    <w:rsid w:val="00771DC8"/>
    <w:rsid w:val="0077205B"/>
    <w:rsid w:val="0077251D"/>
    <w:rsid w:val="007726E3"/>
    <w:rsid w:val="007746D1"/>
    <w:rsid w:val="00774AE4"/>
    <w:rsid w:val="00774C58"/>
    <w:rsid w:val="007750F6"/>
    <w:rsid w:val="00776FF9"/>
    <w:rsid w:val="00777080"/>
    <w:rsid w:val="007771B6"/>
    <w:rsid w:val="007771D4"/>
    <w:rsid w:val="00777268"/>
    <w:rsid w:val="0078009C"/>
    <w:rsid w:val="0078094A"/>
    <w:rsid w:val="00780FDA"/>
    <w:rsid w:val="0078112B"/>
    <w:rsid w:val="007821F2"/>
    <w:rsid w:val="00782ECC"/>
    <w:rsid w:val="0078313D"/>
    <w:rsid w:val="00783767"/>
    <w:rsid w:val="00783C9C"/>
    <w:rsid w:val="00784298"/>
    <w:rsid w:val="007849CE"/>
    <w:rsid w:val="00784CC7"/>
    <w:rsid w:val="00784F6F"/>
    <w:rsid w:val="0078518D"/>
    <w:rsid w:val="00785516"/>
    <w:rsid w:val="007856C4"/>
    <w:rsid w:val="00785744"/>
    <w:rsid w:val="0078598C"/>
    <w:rsid w:val="00787170"/>
    <w:rsid w:val="0078742D"/>
    <w:rsid w:val="007878BB"/>
    <w:rsid w:val="00790B33"/>
    <w:rsid w:val="00790D39"/>
    <w:rsid w:val="0079136E"/>
    <w:rsid w:val="00791A83"/>
    <w:rsid w:val="00792B0C"/>
    <w:rsid w:val="007933AE"/>
    <w:rsid w:val="00793B04"/>
    <w:rsid w:val="00794F94"/>
    <w:rsid w:val="007A04BA"/>
    <w:rsid w:val="007A28BD"/>
    <w:rsid w:val="007A3588"/>
    <w:rsid w:val="007A4B01"/>
    <w:rsid w:val="007A66ED"/>
    <w:rsid w:val="007A6D3B"/>
    <w:rsid w:val="007A7AC4"/>
    <w:rsid w:val="007B0C3D"/>
    <w:rsid w:val="007B0D47"/>
    <w:rsid w:val="007B1533"/>
    <w:rsid w:val="007B18E5"/>
    <w:rsid w:val="007B1E70"/>
    <w:rsid w:val="007B2831"/>
    <w:rsid w:val="007B2A96"/>
    <w:rsid w:val="007B31F5"/>
    <w:rsid w:val="007B3D57"/>
    <w:rsid w:val="007B49FC"/>
    <w:rsid w:val="007B5282"/>
    <w:rsid w:val="007B55B9"/>
    <w:rsid w:val="007B56A1"/>
    <w:rsid w:val="007B5B82"/>
    <w:rsid w:val="007B628B"/>
    <w:rsid w:val="007B64BE"/>
    <w:rsid w:val="007B6B12"/>
    <w:rsid w:val="007B77E7"/>
    <w:rsid w:val="007B784E"/>
    <w:rsid w:val="007B78E0"/>
    <w:rsid w:val="007C062F"/>
    <w:rsid w:val="007C0F61"/>
    <w:rsid w:val="007C21C7"/>
    <w:rsid w:val="007C29E9"/>
    <w:rsid w:val="007C2B36"/>
    <w:rsid w:val="007C2D86"/>
    <w:rsid w:val="007C2FB1"/>
    <w:rsid w:val="007C3653"/>
    <w:rsid w:val="007C497F"/>
    <w:rsid w:val="007C49C0"/>
    <w:rsid w:val="007C4EEA"/>
    <w:rsid w:val="007C536C"/>
    <w:rsid w:val="007C605F"/>
    <w:rsid w:val="007C670A"/>
    <w:rsid w:val="007C67FD"/>
    <w:rsid w:val="007D0726"/>
    <w:rsid w:val="007D099E"/>
    <w:rsid w:val="007D0AC4"/>
    <w:rsid w:val="007D1AC2"/>
    <w:rsid w:val="007D1FC9"/>
    <w:rsid w:val="007D2497"/>
    <w:rsid w:val="007D26ED"/>
    <w:rsid w:val="007D2C68"/>
    <w:rsid w:val="007D3251"/>
    <w:rsid w:val="007D3B31"/>
    <w:rsid w:val="007D41B3"/>
    <w:rsid w:val="007D4BA1"/>
    <w:rsid w:val="007D55BC"/>
    <w:rsid w:val="007D5CC7"/>
    <w:rsid w:val="007D6AC4"/>
    <w:rsid w:val="007D710C"/>
    <w:rsid w:val="007E115B"/>
    <w:rsid w:val="007E14B2"/>
    <w:rsid w:val="007E29F4"/>
    <w:rsid w:val="007E2CBC"/>
    <w:rsid w:val="007E2F2D"/>
    <w:rsid w:val="007E35AD"/>
    <w:rsid w:val="007E3B4C"/>
    <w:rsid w:val="007E3DCE"/>
    <w:rsid w:val="007E3EAF"/>
    <w:rsid w:val="007E41D2"/>
    <w:rsid w:val="007E4B3D"/>
    <w:rsid w:val="007E4C04"/>
    <w:rsid w:val="007E5715"/>
    <w:rsid w:val="007E5B21"/>
    <w:rsid w:val="007E6510"/>
    <w:rsid w:val="007E7451"/>
    <w:rsid w:val="007E7509"/>
    <w:rsid w:val="007E7592"/>
    <w:rsid w:val="007F0008"/>
    <w:rsid w:val="007F06F2"/>
    <w:rsid w:val="007F0BE4"/>
    <w:rsid w:val="007F0BEA"/>
    <w:rsid w:val="007F180E"/>
    <w:rsid w:val="007F1D07"/>
    <w:rsid w:val="007F25C6"/>
    <w:rsid w:val="007F3156"/>
    <w:rsid w:val="007F3996"/>
    <w:rsid w:val="007F4345"/>
    <w:rsid w:val="007F4404"/>
    <w:rsid w:val="007F545F"/>
    <w:rsid w:val="007F660E"/>
    <w:rsid w:val="007F751B"/>
    <w:rsid w:val="007F7BC7"/>
    <w:rsid w:val="00800B86"/>
    <w:rsid w:val="00802163"/>
    <w:rsid w:val="00802B83"/>
    <w:rsid w:val="008035CA"/>
    <w:rsid w:val="0080363F"/>
    <w:rsid w:val="008038C0"/>
    <w:rsid w:val="008041B1"/>
    <w:rsid w:val="00804CAF"/>
    <w:rsid w:val="00804F20"/>
    <w:rsid w:val="0080749A"/>
    <w:rsid w:val="0081045D"/>
    <w:rsid w:val="00810C77"/>
    <w:rsid w:val="0081113A"/>
    <w:rsid w:val="00811780"/>
    <w:rsid w:val="00811A55"/>
    <w:rsid w:val="008133AA"/>
    <w:rsid w:val="008137D5"/>
    <w:rsid w:val="00813BC9"/>
    <w:rsid w:val="00813BD6"/>
    <w:rsid w:val="0081441C"/>
    <w:rsid w:val="0081539E"/>
    <w:rsid w:val="00815550"/>
    <w:rsid w:val="0081561F"/>
    <w:rsid w:val="00815B75"/>
    <w:rsid w:val="00817998"/>
    <w:rsid w:val="008179FA"/>
    <w:rsid w:val="00817E5C"/>
    <w:rsid w:val="008212CE"/>
    <w:rsid w:val="008240C9"/>
    <w:rsid w:val="008254AD"/>
    <w:rsid w:val="00825935"/>
    <w:rsid w:val="00826016"/>
    <w:rsid w:val="0082607B"/>
    <w:rsid w:val="00827921"/>
    <w:rsid w:val="00827CD0"/>
    <w:rsid w:val="00827D9E"/>
    <w:rsid w:val="00830EEE"/>
    <w:rsid w:val="008310D4"/>
    <w:rsid w:val="0083141C"/>
    <w:rsid w:val="00832000"/>
    <w:rsid w:val="0083201A"/>
    <w:rsid w:val="0083273B"/>
    <w:rsid w:val="008333D2"/>
    <w:rsid w:val="008334A8"/>
    <w:rsid w:val="0083427F"/>
    <w:rsid w:val="0083461C"/>
    <w:rsid w:val="00834A01"/>
    <w:rsid w:val="00834FE9"/>
    <w:rsid w:val="00835144"/>
    <w:rsid w:val="008351F7"/>
    <w:rsid w:val="00835230"/>
    <w:rsid w:val="00835ED6"/>
    <w:rsid w:val="00836125"/>
    <w:rsid w:val="008413AA"/>
    <w:rsid w:val="0084166F"/>
    <w:rsid w:val="00842287"/>
    <w:rsid w:val="00842A98"/>
    <w:rsid w:val="00843554"/>
    <w:rsid w:val="0084425B"/>
    <w:rsid w:val="00844751"/>
    <w:rsid w:val="008447EE"/>
    <w:rsid w:val="00844F08"/>
    <w:rsid w:val="00844FC2"/>
    <w:rsid w:val="00845881"/>
    <w:rsid w:val="00846AA1"/>
    <w:rsid w:val="0085000F"/>
    <w:rsid w:val="0085029E"/>
    <w:rsid w:val="008505A4"/>
    <w:rsid w:val="00850E51"/>
    <w:rsid w:val="008514F8"/>
    <w:rsid w:val="008523BB"/>
    <w:rsid w:val="00852DE5"/>
    <w:rsid w:val="008549B9"/>
    <w:rsid w:val="00854DD9"/>
    <w:rsid w:val="008551D1"/>
    <w:rsid w:val="008552A3"/>
    <w:rsid w:val="00855AFD"/>
    <w:rsid w:val="0085620F"/>
    <w:rsid w:val="008570D4"/>
    <w:rsid w:val="00857C09"/>
    <w:rsid w:val="00857D4B"/>
    <w:rsid w:val="008613E4"/>
    <w:rsid w:val="00861710"/>
    <w:rsid w:val="00861EED"/>
    <w:rsid w:val="008624BD"/>
    <w:rsid w:val="00862AC2"/>
    <w:rsid w:val="00862E28"/>
    <w:rsid w:val="008632B9"/>
    <w:rsid w:val="00864154"/>
    <w:rsid w:val="008651DF"/>
    <w:rsid w:val="008665C9"/>
    <w:rsid w:val="00866686"/>
    <w:rsid w:val="00866BA9"/>
    <w:rsid w:val="00866D79"/>
    <w:rsid w:val="00866E11"/>
    <w:rsid w:val="008673EC"/>
    <w:rsid w:val="00867B7A"/>
    <w:rsid w:val="00867CBA"/>
    <w:rsid w:val="00867DF8"/>
    <w:rsid w:val="00871185"/>
    <w:rsid w:val="008716F1"/>
    <w:rsid w:val="0087197C"/>
    <w:rsid w:val="00872262"/>
    <w:rsid w:val="008736DD"/>
    <w:rsid w:val="00873954"/>
    <w:rsid w:val="00873ED5"/>
    <w:rsid w:val="0087517A"/>
    <w:rsid w:val="0087677C"/>
    <w:rsid w:val="0087702F"/>
    <w:rsid w:val="00877526"/>
    <w:rsid w:val="00877DFA"/>
    <w:rsid w:val="008804F2"/>
    <w:rsid w:val="0088149F"/>
    <w:rsid w:val="00882D82"/>
    <w:rsid w:val="00882D9B"/>
    <w:rsid w:val="00883949"/>
    <w:rsid w:val="0088459E"/>
    <w:rsid w:val="0088466D"/>
    <w:rsid w:val="00885238"/>
    <w:rsid w:val="00885FEB"/>
    <w:rsid w:val="008861A7"/>
    <w:rsid w:val="0088630A"/>
    <w:rsid w:val="00886614"/>
    <w:rsid w:val="008867B9"/>
    <w:rsid w:val="0088685C"/>
    <w:rsid w:val="00886E7B"/>
    <w:rsid w:val="00886F49"/>
    <w:rsid w:val="00887D9E"/>
    <w:rsid w:val="008903BF"/>
    <w:rsid w:val="008906ED"/>
    <w:rsid w:val="00890C46"/>
    <w:rsid w:val="0089139B"/>
    <w:rsid w:val="0089228C"/>
    <w:rsid w:val="00892487"/>
    <w:rsid w:val="00894DDE"/>
    <w:rsid w:val="00895661"/>
    <w:rsid w:val="00896F6C"/>
    <w:rsid w:val="00896F8D"/>
    <w:rsid w:val="008A047A"/>
    <w:rsid w:val="008A2D8F"/>
    <w:rsid w:val="008A3C5B"/>
    <w:rsid w:val="008A4A34"/>
    <w:rsid w:val="008A4A97"/>
    <w:rsid w:val="008A5093"/>
    <w:rsid w:val="008A51DD"/>
    <w:rsid w:val="008A5BC1"/>
    <w:rsid w:val="008A5CED"/>
    <w:rsid w:val="008B0096"/>
    <w:rsid w:val="008B0826"/>
    <w:rsid w:val="008B18AA"/>
    <w:rsid w:val="008B1C2A"/>
    <w:rsid w:val="008B37D7"/>
    <w:rsid w:val="008B3C48"/>
    <w:rsid w:val="008B6347"/>
    <w:rsid w:val="008B6512"/>
    <w:rsid w:val="008C0913"/>
    <w:rsid w:val="008C1230"/>
    <w:rsid w:val="008C1279"/>
    <w:rsid w:val="008C2ECA"/>
    <w:rsid w:val="008C3059"/>
    <w:rsid w:val="008C3328"/>
    <w:rsid w:val="008C3877"/>
    <w:rsid w:val="008C4E04"/>
    <w:rsid w:val="008C56D0"/>
    <w:rsid w:val="008C58D6"/>
    <w:rsid w:val="008C5B91"/>
    <w:rsid w:val="008C5BF8"/>
    <w:rsid w:val="008D0B5E"/>
    <w:rsid w:val="008D1303"/>
    <w:rsid w:val="008D29CB"/>
    <w:rsid w:val="008D3470"/>
    <w:rsid w:val="008D4833"/>
    <w:rsid w:val="008D4C12"/>
    <w:rsid w:val="008D4C82"/>
    <w:rsid w:val="008D5690"/>
    <w:rsid w:val="008D596E"/>
    <w:rsid w:val="008D5C0F"/>
    <w:rsid w:val="008D6034"/>
    <w:rsid w:val="008D6865"/>
    <w:rsid w:val="008D70EA"/>
    <w:rsid w:val="008D73CD"/>
    <w:rsid w:val="008D7A8C"/>
    <w:rsid w:val="008D7CA4"/>
    <w:rsid w:val="008D7DC2"/>
    <w:rsid w:val="008E039D"/>
    <w:rsid w:val="008E281D"/>
    <w:rsid w:val="008E3033"/>
    <w:rsid w:val="008E3888"/>
    <w:rsid w:val="008E584B"/>
    <w:rsid w:val="008E7293"/>
    <w:rsid w:val="008E7C70"/>
    <w:rsid w:val="008E7F01"/>
    <w:rsid w:val="008F0412"/>
    <w:rsid w:val="008F1A0E"/>
    <w:rsid w:val="008F1B5C"/>
    <w:rsid w:val="008F2B1D"/>
    <w:rsid w:val="008F33AE"/>
    <w:rsid w:val="008F3718"/>
    <w:rsid w:val="008F3C6F"/>
    <w:rsid w:val="008F406C"/>
    <w:rsid w:val="008F4576"/>
    <w:rsid w:val="008F6281"/>
    <w:rsid w:val="008F62F8"/>
    <w:rsid w:val="008F6982"/>
    <w:rsid w:val="008F6B8E"/>
    <w:rsid w:val="008F73B2"/>
    <w:rsid w:val="009000CF"/>
    <w:rsid w:val="00900200"/>
    <w:rsid w:val="00900404"/>
    <w:rsid w:val="009004EA"/>
    <w:rsid w:val="00900EE5"/>
    <w:rsid w:val="009011E5"/>
    <w:rsid w:val="009024D1"/>
    <w:rsid w:val="00902D54"/>
    <w:rsid w:val="00903800"/>
    <w:rsid w:val="00904574"/>
    <w:rsid w:val="00905A74"/>
    <w:rsid w:val="00905FB3"/>
    <w:rsid w:val="00906014"/>
    <w:rsid w:val="00907CA6"/>
    <w:rsid w:val="00907D9C"/>
    <w:rsid w:val="009117EE"/>
    <w:rsid w:val="00912B45"/>
    <w:rsid w:val="00913A97"/>
    <w:rsid w:val="00913BE2"/>
    <w:rsid w:val="00914411"/>
    <w:rsid w:val="0091494F"/>
    <w:rsid w:val="0091502F"/>
    <w:rsid w:val="00917265"/>
    <w:rsid w:val="00917C09"/>
    <w:rsid w:val="00917E0F"/>
    <w:rsid w:val="00920467"/>
    <w:rsid w:val="009215F6"/>
    <w:rsid w:val="00923A86"/>
    <w:rsid w:val="00924171"/>
    <w:rsid w:val="00926674"/>
    <w:rsid w:val="009271D7"/>
    <w:rsid w:val="0092744C"/>
    <w:rsid w:val="0093000A"/>
    <w:rsid w:val="00930B6A"/>
    <w:rsid w:val="00931CE3"/>
    <w:rsid w:val="00931E23"/>
    <w:rsid w:val="00933334"/>
    <w:rsid w:val="009343BA"/>
    <w:rsid w:val="00934A58"/>
    <w:rsid w:val="00935D6D"/>
    <w:rsid w:val="0093618F"/>
    <w:rsid w:val="00936CDE"/>
    <w:rsid w:val="00937828"/>
    <w:rsid w:val="00937DE8"/>
    <w:rsid w:val="0094036D"/>
    <w:rsid w:val="00940620"/>
    <w:rsid w:val="009421F2"/>
    <w:rsid w:val="00942285"/>
    <w:rsid w:val="00943ABC"/>
    <w:rsid w:val="009449B7"/>
    <w:rsid w:val="00944F9E"/>
    <w:rsid w:val="009459D3"/>
    <w:rsid w:val="009461D7"/>
    <w:rsid w:val="009466A2"/>
    <w:rsid w:val="00946811"/>
    <w:rsid w:val="00946894"/>
    <w:rsid w:val="009473C4"/>
    <w:rsid w:val="00947450"/>
    <w:rsid w:val="009474C7"/>
    <w:rsid w:val="00950121"/>
    <w:rsid w:val="00952A8E"/>
    <w:rsid w:val="00952C82"/>
    <w:rsid w:val="0095305A"/>
    <w:rsid w:val="00953C68"/>
    <w:rsid w:val="00954364"/>
    <w:rsid w:val="009546FB"/>
    <w:rsid w:val="009555BB"/>
    <w:rsid w:val="00956A99"/>
    <w:rsid w:val="00956C4F"/>
    <w:rsid w:val="009573D9"/>
    <w:rsid w:val="009605CD"/>
    <w:rsid w:val="0096151D"/>
    <w:rsid w:val="00961C00"/>
    <w:rsid w:val="00962A7F"/>
    <w:rsid w:val="00963590"/>
    <w:rsid w:val="009669D4"/>
    <w:rsid w:val="00966B3E"/>
    <w:rsid w:val="00967FB3"/>
    <w:rsid w:val="009706E5"/>
    <w:rsid w:val="00971776"/>
    <w:rsid w:val="00972F09"/>
    <w:rsid w:val="009732B5"/>
    <w:rsid w:val="00973CDA"/>
    <w:rsid w:val="00975753"/>
    <w:rsid w:val="00976DDF"/>
    <w:rsid w:val="009775EB"/>
    <w:rsid w:val="00977E95"/>
    <w:rsid w:val="00980D0A"/>
    <w:rsid w:val="0098184A"/>
    <w:rsid w:val="00981916"/>
    <w:rsid w:val="00981D72"/>
    <w:rsid w:val="00984018"/>
    <w:rsid w:val="00984C97"/>
    <w:rsid w:val="00984C9C"/>
    <w:rsid w:val="00984CA4"/>
    <w:rsid w:val="00984EB7"/>
    <w:rsid w:val="0098512F"/>
    <w:rsid w:val="009857E0"/>
    <w:rsid w:val="0098599C"/>
    <w:rsid w:val="009865B9"/>
    <w:rsid w:val="00987350"/>
    <w:rsid w:val="00987F52"/>
    <w:rsid w:val="00990031"/>
    <w:rsid w:val="009919BF"/>
    <w:rsid w:val="009925E8"/>
    <w:rsid w:val="00992E01"/>
    <w:rsid w:val="00993275"/>
    <w:rsid w:val="00993279"/>
    <w:rsid w:val="00994498"/>
    <w:rsid w:val="00994FBE"/>
    <w:rsid w:val="00995348"/>
    <w:rsid w:val="00995DB5"/>
    <w:rsid w:val="00996A88"/>
    <w:rsid w:val="00996DF0"/>
    <w:rsid w:val="00996E9D"/>
    <w:rsid w:val="00996EC3"/>
    <w:rsid w:val="009975BC"/>
    <w:rsid w:val="00997E27"/>
    <w:rsid w:val="009A00E1"/>
    <w:rsid w:val="009A0574"/>
    <w:rsid w:val="009A0A35"/>
    <w:rsid w:val="009A21FD"/>
    <w:rsid w:val="009A268F"/>
    <w:rsid w:val="009A280F"/>
    <w:rsid w:val="009A2918"/>
    <w:rsid w:val="009A2C3C"/>
    <w:rsid w:val="009A2CF6"/>
    <w:rsid w:val="009A3295"/>
    <w:rsid w:val="009A3738"/>
    <w:rsid w:val="009A38DC"/>
    <w:rsid w:val="009A4507"/>
    <w:rsid w:val="009A7741"/>
    <w:rsid w:val="009B09BE"/>
    <w:rsid w:val="009B182D"/>
    <w:rsid w:val="009B1EE9"/>
    <w:rsid w:val="009B276D"/>
    <w:rsid w:val="009B2D18"/>
    <w:rsid w:val="009B4D9E"/>
    <w:rsid w:val="009B5E83"/>
    <w:rsid w:val="009B64CE"/>
    <w:rsid w:val="009B6681"/>
    <w:rsid w:val="009B7008"/>
    <w:rsid w:val="009B7774"/>
    <w:rsid w:val="009B7BB2"/>
    <w:rsid w:val="009B7C44"/>
    <w:rsid w:val="009B7DD5"/>
    <w:rsid w:val="009C03A5"/>
    <w:rsid w:val="009C0533"/>
    <w:rsid w:val="009C0F02"/>
    <w:rsid w:val="009C0F5E"/>
    <w:rsid w:val="009C24FF"/>
    <w:rsid w:val="009C300B"/>
    <w:rsid w:val="009C30AB"/>
    <w:rsid w:val="009C37EC"/>
    <w:rsid w:val="009C4B2D"/>
    <w:rsid w:val="009C56B6"/>
    <w:rsid w:val="009C68C7"/>
    <w:rsid w:val="009C71D6"/>
    <w:rsid w:val="009C7333"/>
    <w:rsid w:val="009C7B7E"/>
    <w:rsid w:val="009D034F"/>
    <w:rsid w:val="009D039C"/>
    <w:rsid w:val="009D1034"/>
    <w:rsid w:val="009D1365"/>
    <w:rsid w:val="009D20B3"/>
    <w:rsid w:val="009D23E5"/>
    <w:rsid w:val="009D27DA"/>
    <w:rsid w:val="009D359F"/>
    <w:rsid w:val="009D4B76"/>
    <w:rsid w:val="009D542F"/>
    <w:rsid w:val="009D5F7E"/>
    <w:rsid w:val="009D605C"/>
    <w:rsid w:val="009D695B"/>
    <w:rsid w:val="009D69E4"/>
    <w:rsid w:val="009D6DE6"/>
    <w:rsid w:val="009D7048"/>
    <w:rsid w:val="009D7073"/>
    <w:rsid w:val="009D7E26"/>
    <w:rsid w:val="009E0B08"/>
    <w:rsid w:val="009E0E5B"/>
    <w:rsid w:val="009E120B"/>
    <w:rsid w:val="009E1586"/>
    <w:rsid w:val="009E1E7B"/>
    <w:rsid w:val="009E1F2D"/>
    <w:rsid w:val="009E27F0"/>
    <w:rsid w:val="009E2A9C"/>
    <w:rsid w:val="009E3993"/>
    <w:rsid w:val="009E55B3"/>
    <w:rsid w:val="009E56FD"/>
    <w:rsid w:val="009E576E"/>
    <w:rsid w:val="009E58A3"/>
    <w:rsid w:val="009E5A40"/>
    <w:rsid w:val="009E69FB"/>
    <w:rsid w:val="009E6B03"/>
    <w:rsid w:val="009E719A"/>
    <w:rsid w:val="009E7FA1"/>
    <w:rsid w:val="009F0727"/>
    <w:rsid w:val="009F12CB"/>
    <w:rsid w:val="009F348B"/>
    <w:rsid w:val="009F3ACF"/>
    <w:rsid w:val="009F4476"/>
    <w:rsid w:val="009F450F"/>
    <w:rsid w:val="009F538E"/>
    <w:rsid w:val="009F582A"/>
    <w:rsid w:val="009F5BB0"/>
    <w:rsid w:val="009F6856"/>
    <w:rsid w:val="009F6B4B"/>
    <w:rsid w:val="009F7F67"/>
    <w:rsid w:val="00A00992"/>
    <w:rsid w:val="00A029A7"/>
    <w:rsid w:val="00A02FDE"/>
    <w:rsid w:val="00A03221"/>
    <w:rsid w:val="00A03ABB"/>
    <w:rsid w:val="00A03BB2"/>
    <w:rsid w:val="00A03E45"/>
    <w:rsid w:val="00A0537F"/>
    <w:rsid w:val="00A05813"/>
    <w:rsid w:val="00A06D90"/>
    <w:rsid w:val="00A07C70"/>
    <w:rsid w:val="00A105D8"/>
    <w:rsid w:val="00A10826"/>
    <w:rsid w:val="00A10BA2"/>
    <w:rsid w:val="00A110C4"/>
    <w:rsid w:val="00A127D3"/>
    <w:rsid w:val="00A12864"/>
    <w:rsid w:val="00A12983"/>
    <w:rsid w:val="00A13197"/>
    <w:rsid w:val="00A15232"/>
    <w:rsid w:val="00A15649"/>
    <w:rsid w:val="00A161A8"/>
    <w:rsid w:val="00A16C66"/>
    <w:rsid w:val="00A17B18"/>
    <w:rsid w:val="00A2196F"/>
    <w:rsid w:val="00A22221"/>
    <w:rsid w:val="00A22D68"/>
    <w:rsid w:val="00A231CD"/>
    <w:rsid w:val="00A23597"/>
    <w:rsid w:val="00A235EA"/>
    <w:rsid w:val="00A23AB7"/>
    <w:rsid w:val="00A247D8"/>
    <w:rsid w:val="00A247F1"/>
    <w:rsid w:val="00A2491C"/>
    <w:rsid w:val="00A264E7"/>
    <w:rsid w:val="00A26F9D"/>
    <w:rsid w:val="00A30536"/>
    <w:rsid w:val="00A305ED"/>
    <w:rsid w:val="00A307E0"/>
    <w:rsid w:val="00A31D4D"/>
    <w:rsid w:val="00A3247F"/>
    <w:rsid w:val="00A328FD"/>
    <w:rsid w:val="00A32F41"/>
    <w:rsid w:val="00A33365"/>
    <w:rsid w:val="00A33647"/>
    <w:rsid w:val="00A33A77"/>
    <w:rsid w:val="00A33CA2"/>
    <w:rsid w:val="00A33F66"/>
    <w:rsid w:val="00A3406B"/>
    <w:rsid w:val="00A342FA"/>
    <w:rsid w:val="00A34867"/>
    <w:rsid w:val="00A3539B"/>
    <w:rsid w:val="00A35864"/>
    <w:rsid w:val="00A418D0"/>
    <w:rsid w:val="00A4330B"/>
    <w:rsid w:val="00A4574F"/>
    <w:rsid w:val="00A4723E"/>
    <w:rsid w:val="00A50366"/>
    <w:rsid w:val="00A50442"/>
    <w:rsid w:val="00A51688"/>
    <w:rsid w:val="00A51E2E"/>
    <w:rsid w:val="00A525AE"/>
    <w:rsid w:val="00A5294D"/>
    <w:rsid w:val="00A534AF"/>
    <w:rsid w:val="00A55455"/>
    <w:rsid w:val="00A556BA"/>
    <w:rsid w:val="00A5754F"/>
    <w:rsid w:val="00A57F78"/>
    <w:rsid w:val="00A62744"/>
    <w:rsid w:val="00A62B9F"/>
    <w:rsid w:val="00A630EF"/>
    <w:rsid w:val="00A63620"/>
    <w:rsid w:val="00A636EC"/>
    <w:rsid w:val="00A63A59"/>
    <w:rsid w:val="00A63D9B"/>
    <w:rsid w:val="00A64727"/>
    <w:rsid w:val="00A65FBC"/>
    <w:rsid w:val="00A662A0"/>
    <w:rsid w:val="00A66860"/>
    <w:rsid w:val="00A6693A"/>
    <w:rsid w:val="00A6694F"/>
    <w:rsid w:val="00A67259"/>
    <w:rsid w:val="00A673FD"/>
    <w:rsid w:val="00A679F1"/>
    <w:rsid w:val="00A67CE9"/>
    <w:rsid w:val="00A70F36"/>
    <w:rsid w:val="00A71481"/>
    <w:rsid w:val="00A7152C"/>
    <w:rsid w:val="00A7278D"/>
    <w:rsid w:val="00A72BCF"/>
    <w:rsid w:val="00A731CA"/>
    <w:rsid w:val="00A73E1B"/>
    <w:rsid w:val="00A7411B"/>
    <w:rsid w:val="00A74BC5"/>
    <w:rsid w:val="00A751DD"/>
    <w:rsid w:val="00A75B8D"/>
    <w:rsid w:val="00A77559"/>
    <w:rsid w:val="00A77C6F"/>
    <w:rsid w:val="00A80C96"/>
    <w:rsid w:val="00A80F23"/>
    <w:rsid w:val="00A8161D"/>
    <w:rsid w:val="00A81CDB"/>
    <w:rsid w:val="00A81D39"/>
    <w:rsid w:val="00A824A4"/>
    <w:rsid w:val="00A8290D"/>
    <w:rsid w:val="00A83644"/>
    <w:rsid w:val="00A8410F"/>
    <w:rsid w:val="00A85236"/>
    <w:rsid w:val="00A85635"/>
    <w:rsid w:val="00A85A76"/>
    <w:rsid w:val="00A867AF"/>
    <w:rsid w:val="00A86BD5"/>
    <w:rsid w:val="00A86D0C"/>
    <w:rsid w:val="00A871F0"/>
    <w:rsid w:val="00A91A53"/>
    <w:rsid w:val="00A91FF1"/>
    <w:rsid w:val="00A9207A"/>
    <w:rsid w:val="00A938C2"/>
    <w:rsid w:val="00A94301"/>
    <w:rsid w:val="00A946DE"/>
    <w:rsid w:val="00A949A8"/>
    <w:rsid w:val="00A94F72"/>
    <w:rsid w:val="00A9596D"/>
    <w:rsid w:val="00A960E8"/>
    <w:rsid w:val="00A9611B"/>
    <w:rsid w:val="00A976F9"/>
    <w:rsid w:val="00AA0118"/>
    <w:rsid w:val="00AA08F7"/>
    <w:rsid w:val="00AA2AAD"/>
    <w:rsid w:val="00AA3685"/>
    <w:rsid w:val="00AA392F"/>
    <w:rsid w:val="00AA39AC"/>
    <w:rsid w:val="00AA432C"/>
    <w:rsid w:val="00AA51AC"/>
    <w:rsid w:val="00AA52C7"/>
    <w:rsid w:val="00AA5382"/>
    <w:rsid w:val="00AA6F0E"/>
    <w:rsid w:val="00AA7529"/>
    <w:rsid w:val="00AA7888"/>
    <w:rsid w:val="00AA79FD"/>
    <w:rsid w:val="00AA7BE4"/>
    <w:rsid w:val="00AB0220"/>
    <w:rsid w:val="00AB1CD5"/>
    <w:rsid w:val="00AB26EB"/>
    <w:rsid w:val="00AB33F4"/>
    <w:rsid w:val="00AB3AD9"/>
    <w:rsid w:val="00AB4453"/>
    <w:rsid w:val="00AB52CC"/>
    <w:rsid w:val="00AB5921"/>
    <w:rsid w:val="00AB64E8"/>
    <w:rsid w:val="00AC0134"/>
    <w:rsid w:val="00AC031D"/>
    <w:rsid w:val="00AC0368"/>
    <w:rsid w:val="00AC141E"/>
    <w:rsid w:val="00AC186F"/>
    <w:rsid w:val="00AC1DC5"/>
    <w:rsid w:val="00AC2FEF"/>
    <w:rsid w:val="00AC3A67"/>
    <w:rsid w:val="00AC4787"/>
    <w:rsid w:val="00AC53DD"/>
    <w:rsid w:val="00AC57A1"/>
    <w:rsid w:val="00AC5CF9"/>
    <w:rsid w:val="00AC770F"/>
    <w:rsid w:val="00AD025F"/>
    <w:rsid w:val="00AD0DED"/>
    <w:rsid w:val="00AD1675"/>
    <w:rsid w:val="00AD1797"/>
    <w:rsid w:val="00AD1A74"/>
    <w:rsid w:val="00AD1D79"/>
    <w:rsid w:val="00AD1E08"/>
    <w:rsid w:val="00AD1F4D"/>
    <w:rsid w:val="00AD2AB2"/>
    <w:rsid w:val="00AD3314"/>
    <w:rsid w:val="00AD464B"/>
    <w:rsid w:val="00AD516A"/>
    <w:rsid w:val="00AD5D21"/>
    <w:rsid w:val="00AD7F8C"/>
    <w:rsid w:val="00AE05F2"/>
    <w:rsid w:val="00AE127E"/>
    <w:rsid w:val="00AE21DD"/>
    <w:rsid w:val="00AE2F23"/>
    <w:rsid w:val="00AE30B0"/>
    <w:rsid w:val="00AE33EE"/>
    <w:rsid w:val="00AE6D08"/>
    <w:rsid w:val="00AE7255"/>
    <w:rsid w:val="00AE754E"/>
    <w:rsid w:val="00AF09E9"/>
    <w:rsid w:val="00AF1D36"/>
    <w:rsid w:val="00AF2889"/>
    <w:rsid w:val="00AF304E"/>
    <w:rsid w:val="00AF3AE3"/>
    <w:rsid w:val="00AF3BB8"/>
    <w:rsid w:val="00AF402F"/>
    <w:rsid w:val="00AF41FE"/>
    <w:rsid w:val="00AF47D2"/>
    <w:rsid w:val="00AF5D62"/>
    <w:rsid w:val="00AF6212"/>
    <w:rsid w:val="00AF7B9A"/>
    <w:rsid w:val="00B00417"/>
    <w:rsid w:val="00B0129C"/>
    <w:rsid w:val="00B025F0"/>
    <w:rsid w:val="00B02A38"/>
    <w:rsid w:val="00B02EC8"/>
    <w:rsid w:val="00B032BC"/>
    <w:rsid w:val="00B03D86"/>
    <w:rsid w:val="00B044B6"/>
    <w:rsid w:val="00B059DA"/>
    <w:rsid w:val="00B0626C"/>
    <w:rsid w:val="00B06EF1"/>
    <w:rsid w:val="00B072BD"/>
    <w:rsid w:val="00B07537"/>
    <w:rsid w:val="00B07D77"/>
    <w:rsid w:val="00B103C3"/>
    <w:rsid w:val="00B10A90"/>
    <w:rsid w:val="00B110EF"/>
    <w:rsid w:val="00B11219"/>
    <w:rsid w:val="00B133C3"/>
    <w:rsid w:val="00B13ADC"/>
    <w:rsid w:val="00B13DF2"/>
    <w:rsid w:val="00B142EB"/>
    <w:rsid w:val="00B15075"/>
    <w:rsid w:val="00B15B70"/>
    <w:rsid w:val="00B16273"/>
    <w:rsid w:val="00B20521"/>
    <w:rsid w:val="00B20798"/>
    <w:rsid w:val="00B20DC9"/>
    <w:rsid w:val="00B21C3E"/>
    <w:rsid w:val="00B22715"/>
    <w:rsid w:val="00B22905"/>
    <w:rsid w:val="00B2375E"/>
    <w:rsid w:val="00B2388D"/>
    <w:rsid w:val="00B24135"/>
    <w:rsid w:val="00B24213"/>
    <w:rsid w:val="00B2434F"/>
    <w:rsid w:val="00B244E6"/>
    <w:rsid w:val="00B245A7"/>
    <w:rsid w:val="00B24BF2"/>
    <w:rsid w:val="00B2579F"/>
    <w:rsid w:val="00B25C09"/>
    <w:rsid w:val="00B25E1E"/>
    <w:rsid w:val="00B262F8"/>
    <w:rsid w:val="00B26E43"/>
    <w:rsid w:val="00B2744F"/>
    <w:rsid w:val="00B30F66"/>
    <w:rsid w:val="00B310FA"/>
    <w:rsid w:val="00B31A3F"/>
    <w:rsid w:val="00B31FFB"/>
    <w:rsid w:val="00B32287"/>
    <w:rsid w:val="00B344C7"/>
    <w:rsid w:val="00B350AC"/>
    <w:rsid w:val="00B35B27"/>
    <w:rsid w:val="00B36B94"/>
    <w:rsid w:val="00B36C81"/>
    <w:rsid w:val="00B37CCC"/>
    <w:rsid w:val="00B413C9"/>
    <w:rsid w:val="00B4145C"/>
    <w:rsid w:val="00B41796"/>
    <w:rsid w:val="00B42D8D"/>
    <w:rsid w:val="00B43D5E"/>
    <w:rsid w:val="00B445EA"/>
    <w:rsid w:val="00B453EF"/>
    <w:rsid w:val="00B45991"/>
    <w:rsid w:val="00B45FB2"/>
    <w:rsid w:val="00B47A89"/>
    <w:rsid w:val="00B51499"/>
    <w:rsid w:val="00B51B92"/>
    <w:rsid w:val="00B527F9"/>
    <w:rsid w:val="00B52874"/>
    <w:rsid w:val="00B52A22"/>
    <w:rsid w:val="00B52D52"/>
    <w:rsid w:val="00B53377"/>
    <w:rsid w:val="00B537CB"/>
    <w:rsid w:val="00B54490"/>
    <w:rsid w:val="00B546ED"/>
    <w:rsid w:val="00B5499A"/>
    <w:rsid w:val="00B54CC8"/>
    <w:rsid w:val="00B551E6"/>
    <w:rsid w:val="00B55802"/>
    <w:rsid w:val="00B561DD"/>
    <w:rsid w:val="00B578AC"/>
    <w:rsid w:val="00B601BD"/>
    <w:rsid w:val="00B60218"/>
    <w:rsid w:val="00B60537"/>
    <w:rsid w:val="00B6058C"/>
    <w:rsid w:val="00B61118"/>
    <w:rsid w:val="00B61D7F"/>
    <w:rsid w:val="00B620D7"/>
    <w:rsid w:val="00B622A1"/>
    <w:rsid w:val="00B6372E"/>
    <w:rsid w:val="00B66AC4"/>
    <w:rsid w:val="00B66E62"/>
    <w:rsid w:val="00B6798F"/>
    <w:rsid w:val="00B67A68"/>
    <w:rsid w:val="00B705D5"/>
    <w:rsid w:val="00B70609"/>
    <w:rsid w:val="00B70CAD"/>
    <w:rsid w:val="00B70E32"/>
    <w:rsid w:val="00B7188C"/>
    <w:rsid w:val="00B71DCD"/>
    <w:rsid w:val="00B73590"/>
    <w:rsid w:val="00B74399"/>
    <w:rsid w:val="00B77226"/>
    <w:rsid w:val="00B80622"/>
    <w:rsid w:val="00B82467"/>
    <w:rsid w:val="00B83CFC"/>
    <w:rsid w:val="00B83E94"/>
    <w:rsid w:val="00B84230"/>
    <w:rsid w:val="00B84A3F"/>
    <w:rsid w:val="00B84FF6"/>
    <w:rsid w:val="00B85357"/>
    <w:rsid w:val="00B874A6"/>
    <w:rsid w:val="00B87D5E"/>
    <w:rsid w:val="00B87E88"/>
    <w:rsid w:val="00B907BB"/>
    <w:rsid w:val="00B91F1F"/>
    <w:rsid w:val="00B92192"/>
    <w:rsid w:val="00B931A2"/>
    <w:rsid w:val="00B93DD6"/>
    <w:rsid w:val="00B93EED"/>
    <w:rsid w:val="00B94EC4"/>
    <w:rsid w:val="00B96613"/>
    <w:rsid w:val="00BA105B"/>
    <w:rsid w:val="00BA1E4B"/>
    <w:rsid w:val="00BA2329"/>
    <w:rsid w:val="00BA24AB"/>
    <w:rsid w:val="00BA2EC5"/>
    <w:rsid w:val="00BA2F63"/>
    <w:rsid w:val="00BA3498"/>
    <w:rsid w:val="00BA3990"/>
    <w:rsid w:val="00BA53BF"/>
    <w:rsid w:val="00BA71CE"/>
    <w:rsid w:val="00BA767F"/>
    <w:rsid w:val="00BA76AC"/>
    <w:rsid w:val="00BA7A0D"/>
    <w:rsid w:val="00BA7E49"/>
    <w:rsid w:val="00BB04D0"/>
    <w:rsid w:val="00BB0E88"/>
    <w:rsid w:val="00BB0F05"/>
    <w:rsid w:val="00BB1010"/>
    <w:rsid w:val="00BB1168"/>
    <w:rsid w:val="00BB18DA"/>
    <w:rsid w:val="00BB25BC"/>
    <w:rsid w:val="00BB32B2"/>
    <w:rsid w:val="00BB368D"/>
    <w:rsid w:val="00BB37DF"/>
    <w:rsid w:val="00BB4473"/>
    <w:rsid w:val="00BB4B63"/>
    <w:rsid w:val="00BB4EEE"/>
    <w:rsid w:val="00BB549F"/>
    <w:rsid w:val="00BB62FD"/>
    <w:rsid w:val="00BB75A2"/>
    <w:rsid w:val="00BC11B6"/>
    <w:rsid w:val="00BC15F2"/>
    <w:rsid w:val="00BC1B02"/>
    <w:rsid w:val="00BC2236"/>
    <w:rsid w:val="00BC2501"/>
    <w:rsid w:val="00BC2505"/>
    <w:rsid w:val="00BC2650"/>
    <w:rsid w:val="00BC2F53"/>
    <w:rsid w:val="00BC30DC"/>
    <w:rsid w:val="00BC3EDE"/>
    <w:rsid w:val="00BC4603"/>
    <w:rsid w:val="00BC4A59"/>
    <w:rsid w:val="00BC4C0A"/>
    <w:rsid w:val="00BC4E97"/>
    <w:rsid w:val="00BC4F3C"/>
    <w:rsid w:val="00BC4FA4"/>
    <w:rsid w:val="00BC5848"/>
    <w:rsid w:val="00BC58EA"/>
    <w:rsid w:val="00BC5A9E"/>
    <w:rsid w:val="00BC5FDD"/>
    <w:rsid w:val="00BC6087"/>
    <w:rsid w:val="00BC6DC0"/>
    <w:rsid w:val="00BC7776"/>
    <w:rsid w:val="00BC7E6E"/>
    <w:rsid w:val="00BD0470"/>
    <w:rsid w:val="00BD0E2E"/>
    <w:rsid w:val="00BD280B"/>
    <w:rsid w:val="00BD309F"/>
    <w:rsid w:val="00BD36F3"/>
    <w:rsid w:val="00BD3B6A"/>
    <w:rsid w:val="00BD3E55"/>
    <w:rsid w:val="00BD47B0"/>
    <w:rsid w:val="00BD56AB"/>
    <w:rsid w:val="00BD6719"/>
    <w:rsid w:val="00BD7B6D"/>
    <w:rsid w:val="00BD7C5A"/>
    <w:rsid w:val="00BD7DB7"/>
    <w:rsid w:val="00BE0091"/>
    <w:rsid w:val="00BE07F2"/>
    <w:rsid w:val="00BE0ECC"/>
    <w:rsid w:val="00BE1019"/>
    <w:rsid w:val="00BE10F7"/>
    <w:rsid w:val="00BE20CE"/>
    <w:rsid w:val="00BE25A2"/>
    <w:rsid w:val="00BE25C8"/>
    <w:rsid w:val="00BE2A14"/>
    <w:rsid w:val="00BE2B0B"/>
    <w:rsid w:val="00BE436E"/>
    <w:rsid w:val="00BE43A9"/>
    <w:rsid w:val="00BE51A4"/>
    <w:rsid w:val="00BE56BC"/>
    <w:rsid w:val="00BE57B7"/>
    <w:rsid w:val="00BE5A16"/>
    <w:rsid w:val="00BE5C66"/>
    <w:rsid w:val="00BE6A4E"/>
    <w:rsid w:val="00BE7021"/>
    <w:rsid w:val="00BF1446"/>
    <w:rsid w:val="00BF14AC"/>
    <w:rsid w:val="00BF2776"/>
    <w:rsid w:val="00BF31BE"/>
    <w:rsid w:val="00BF3219"/>
    <w:rsid w:val="00BF3A5B"/>
    <w:rsid w:val="00BF475F"/>
    <w:rsid w:val="00BF5215"/>
    <w:rsid w:val="00BF6446"/>
    <w:rsid w:val="00BF6877"/>
    <w:rsid w:val="00BF7105"/>
    <w:rsid w:val="00BF73BF"/>
    <w:rsid w:val="00BF7CB8"/>
    <w:rsid w:val="00C010DF"/>
    <w:rsid w:val="00C0184E"/>
    <w:rsid w:val="00C0208A"/>
    <w:rsid w:val="00C023F8"/>
    <w:rsid w:val="00C026D0"/>
    <w:rsid w:val="00C02839"/>
    <w:rsid w:val="00C02ABA"/>
    <w:rsid w:val="00C02DEB"/>
    <w:rsid w:val="00C03409"/>
    <w:rsid w:val="00C04AFF"/>
    <w:rsid w:val="00C04EFE"/>
    <w:rsid w:val="00C0510F"/>
    <w:rsid w:val="00C05EF7"/>
    <w:rsid w:val="00C061B9"/>
    <w:rsid w:val="00C06BFE"/>
    <w:rsid w:val="00C10FA7"/>
    <w:rsid w:val="00C110E1"/>
    <w:rsid w:val="00C111B9"/>
    <w:rsid w:val="00C11272"/>
    <w:rsid w:val="00C11489"/>
    <w:rsid w:val="00C11AB7"/>
    <w:rsid w:val="00C123B3"/>
    <w:rsid w:val="00C126F3"/>
    <w:rsid w:val="00C12CFB"/>
    <w:rsid w:val="00C136C7"/>
    <w:rsid w:val="00C137ED"/>
    <w:rsid w:val="00C1454D"/>
    <w:rsid w:val="00C14F9F"/>
    <w:rsid w:val="00C153AA"/>
    <w:rsid w:val="00C16B43"/>
    <w:rsid w:val="00C16C9B"/>
    <w:rsid w:val="00C170F6"/>
    <w:rsid w:val="00C170FB"/>
    <w:rsid w:val="00C17D18"/>
    <w:rsid w:val="00C17D26"/>
    <w:rsid w:val="00C217F3"/>
    <w:rsid w:val="00C21EC5"/>
    <w:rsid w:val="00C2329B"/>
    <w:rsid w:val="00C245EA"/>
    <w:rsid w:val="00C24677"/>
    <w:rsid w:val="00C246C9"/>
    <w:rsid w:val="00C24888"/>
    <w:rsid w:val="00C2613E"/>
    <w:rsid w:val="00C2628A"/>
    <w:rsid w:val="00C269ED"/>
    <w:rsid w:val="00C26A79"/>
    <w:rsid w:val="00C27266"/>
    <w:rsid w:val="00C3008C"/>
    <w:rsid w:val="00C30AA8"/>
    <w:rsid w:val="00C31097"/>
    <w:rsid w:val="00C323F0"/>
    <w:rsid w:val="00C32DFB"/>
    <w:rsid w:val="00C330D0"/>
    <w:rsid w:val="00C336D7"/>
    <w:rsid w:val="00C3456F"/>
    <w:rsid w:val="00C348AB"/>
    <w:rsid w:val="00C34FEC"/>
    <w:rsid w:val="00C350A1"/>
    <w:rsid w:val="00C35942"/>
    <w:rsid w:val="00C363C7"/>
    <w:rsid w:val="00C36DD5"/>
    <w:rsid w:val="00C3732F"/>
    <w:rsid w:val="00C37430"/>
    <w:rsid w:val="00C37A46"/>
    <w:rsid w:val="00C4054C"/>
    <w:rsid w:val="00C4109C"/>
    <w:rsid w:val="00C41130"/>
    <w:rsid w:val="00C4184A"/>
    <w:rsid w:val="00C41C8E"/>
    <w:rsid w:val="00C4298A"/>
    <w:rsid w:val="00C42ABC"/>
    <w:rsid w:val="00C439CA"/>
    <w:rsid w:val="00C43ECE"/>
    <w:rsid w:val="00C44949"/>
    <w:rsid w:val="00C44950"/>
    <w:rsid w:val="00C45904"/>
    <w:rsid w:val="00C47E49"/>
    <w:rsid w:val="00C506FC"/>
    <w:rsid w:val="00C50F8A"/>
    <w:rsid w:val="00C51CB2"/>
    <w:rsid w:val="00C520EA"/>
    <w:rsid w:val="00C5270E"/>
    <w:rsid w:val="00C52B3D"/>
    <w:rsid w:val="00C52FEB"/>
    <w:rsid w:val="00C53170"/>
    <w:rsid w:val="00C54C46"/>
    <w:rsid w:val="00C55CCB"/>
    <w:rsid w:val="00C5658F"/>
    <w:rsid w:val="00C56C65"/>
    <w:rsid w:val="00C572B5"/>
    <w:rsid w:val="00C57CE2"/>
    <w:rsid w:val="00C57E8B"/>
    <w:rsid w:val="00C60593"/>
    <w:rsid w:val="00C61EB8"/>
    <w:rsid w:val="00C61F30"/>
    <w:rsid w:val="00C6225C"/>
    <w:rsid w:val="00C6237D"/>
    <w:rsid w:val="00C630D7"/>
    <w:rsid w:val="00C6390E"/>
    <w:rsid w:val="00C656A4"/>
    <w:rsid w:val="00C66165"/>
    <w:rsid w:val="00C6630A"/>
    <w:rsid w:val="00C663D8"/>
    <w:rsid w:val="00C67A55"/>
    <w:rsid w:val="00C700EE"/>
    <w:rsid w:val="00C70B94"/>
    <w:rsid w:val="00C72789"/>
    <w:rsid w:val="00C73149"/>
    <w:rsid w:val="00C741F6"/>
    <w:rsid w:val="00C74D44"/>
    <w:rsid w:val="00C76423"/>
    <w:rsid w:val="00C76897"/>
    <w:rsid w:val="00C776D8"/>
    <w:rsid w:val="00C77B7F"/>
    <w:rsid w:val="00C77E02"/>
    <w:rsid w:val="00C77EB4"/>
    <w:rsid w:val="00C80B32"/>
    <w:rsid w:val="00C80FA8"/>
    <w:rsid w:val="00C8134C"/>
    <w:rsid w:val="00C813CA"/>
    <w:rsid w:val="00C826F6"/>
    <w:rsid w:val="00C827EF"/>
    <w:rsid w:val="00C8282B"/>
    <w:rsid w:val="00C82D6D"/>
    <w:rsid w:val="00C82E9C"/>
    <w:rsid w:val="00C83060"/>
    <w:rsid w:val="00C8337A"/>
    <w:rsid w:val="00C8514E"/>
    <w:rsid w:val="00C85412"/>
    <w:rsid w:val="00C85511"/>
    <w:rsid w:val="00C85B36"/>
    <w:rsid w:val="00C875E5"/>
    <w:rsid w:val="00C8799C"/>
    <w:rsid w:val="00C90BB3"/>
    <w:rsid w:val="00C90C58"/>
    <w:rsid w:val="00C91886"/>
    <w:rsid w:val="00C92291"/>
    <w:rsid w:val="00C92687"/>
    <w:rsid w:val="00C92D0E"/>
    <w:rsid w:val="00C92D24"/>
    <w:rsid w:val="00C9302D"/>
    <w:rsid w:val="00C930B6"/>
    <w:rsid w:val="00C9440F"/>
    <w:rsid w:val="00C944B9"/>
    <w:rsid w:val="00C94645"/>
    <w:rsid w:val="00C9595A"/>
    <w:rsid w:val="00C960EF"/>
    <w:rsid w:val="00C96F10"/>
    <w:rsid w:val="00C96F57"/>
    <w:rsid w:val="00C97882"/>
    <w:rsid w:val="00C97D9A"/>
    <w:rsid w:val="00CA0951"/>
    <w:rsid w:val="00CA1623"/>
    <w:rsid w:val="00CA180F"/>
    <w:rsid w:val="00CA1B59"/>
    <w:rsid w:val="00CA24C3"/>
    <w:rsid w:val="00CA2594"/>
    <w:rsid w:val="00CA2ABD"/>
    <w:rsid w:val="00CA333D"/>
    <w:rsid w:val="00CA4A16"/>
    <w:rsid w:val="00CA5641"/>
    <w:rsid w:val="00CA5800"/>
    <w:rsid w:val="00CA6246"/>
    <w:rsid w:val="00CA63BD"/>
    <w:rsid w:val="00CA6EE3"/>
    <w:rsid w:val="00CB06E9"/>
    <w:rsid w:val="00CB0853"/>
    <w:rsid w:val="00CB088F"/>
    <w:rsid w:val="00CB17F2"/>
    <w:rsid w:val="00CB1827"/>
    <w:rsid w:val="00CB222A"/>
    <w:rsid w:val="00CB37CD"/>
    <w:rsid w:val="00CB3FCD"/>
    <w:rsid w:val="00CB4EFF"/>
    <w:rsid w:val="00CB6C1F"/>
    <w:rsid w:val="00CB723F"/>
    <w:rsid w:val="00CB7492"/>
    <w:rsid w:val="00CB7E75"/>
    <w:rsid w:val="00CB7EB2"/>
    <w:rsid w:val="00CC10C1"/>
    <w:rsid w:val="00CC22A1"/>
    <w:rsid w:val="00CC3367"/>
    <w:rsid w:val="00CC3AAF"/>
    <w:rsid w:val="00CC4A09"/>
    <w:rsid w:val="00CC55A6"/>
    <w:rsid w:val="00CC57AD"/>
    <w:rsid w:val="00CC5892"/>
    <w:rsid w:val="00CC591C"/>
    <w:rsid w:val="00CC643D"/>
    <w:rsid w:val="00CC68A2"/>
    <w:rsid w:val="00CC6EAF"/>
    <w:rsid w:val="00CC72FB"/>
    <w:rsid w:val="00CC7508"/>
    <w:rsid w:val="00CC785F"/>
    <w:rsid w:val="00CC7EE6"/>
    <w:rsid w:val="00CD22EB"/>
    <w:rsid w:val="00CD2590"/>
    <w:rsid w:val="00CD5F58"/>
    <w:rsid w:val="00CD6631"/>
    <w:rsid w:val="00CD6A86"/>
    <w:rsid w:val="00CE2B2C"/>
    <w:rsid w:val="00CE394B"/>
    <w:rsid w:val="00CE3AEF"/>
    <w:rsid w:val="00CE4CDB"/>
    <w:rsid w:val="00CE4FCD"/>
    <w:rsid w:val="00CE5F5E"/>
    <w:rsid w:val="00CE65EF"/>
    <w:rsid w:val="00CE6AE0"/>
    <w:rsid w:val="00CE7E66"/>
    <w:rsid w:val="00CF04A3"/>
    <w:rsid w:val="00CF0D6D"/>
    <w:rsid w:val="00CF14FD"/>
    <w:rsid w:val="00CF1972"/>
    <w:rsid w:val="00CF1FF4"/>
    <w:rsid w:val="00CF224B"/>
    <w:rsid w:val="00CF2F3C"/>
    <w:rsid w:val="00CF3728"/>
    <w:rsid w:val="00CF37D2"/>
    <w:rsid w:val="00CF3FAB"/>
    <w:rsid w:val="00CF43DF"/>
    <w:rsid w:val="00CF51C5"/>
    <w:rsid w:val="00CF53CF"/>
    <w:rsid w:val="00CF552B"/>
    <w:rsid w:val="00CF5762"/>
    <w:rsid w:val="00CF6D60"/>
    <w:rsid w:val="00CF746F"/>
    <w:rsid w:val="00CF74DB"/>
    <w:rsid w:val="00CF7890"/>
    <w:rsid w:val="00CF7A91"/>
    <w:rsid w:val="00D00ADE"/>
    <w:rsid w:val="00D00F8C"/>
    <w:rsid w:val="00D017DB"/>
    <w:rsid w:val="00D01A7F"/>
    <w:rsid w:val="00D03059"/>
    <w:rsid w:val="00D03484"/>
    <w:rsid w:val="00D039BF"/>
    <w:rsid w:val="00D03C5D"/>
    <w:rsid w:val="00D03DC8"/>
    <w:rsid w:val="00D0553D"/>
    <w:rsid w:val="00D1001E"/>
    <w:rsid w:val="00D107F0"/>
    <w:rsid w:val="00D10C66"/>
    <w:rsid w:val="00D111A5"/>
    <w:rsid w:val="00D126C3"/>
    <w:rsid w:val="00D1494D"/>
    <w:rsid w:val="00D14F18"/>
    <w:rsid w:val="00D14FB6"/>
    <w:rsid w:val="00D16938"/>
    <w:rsid w:val="00D171C9"/>
    <w:rsid w:val="00D20732"/>
    <w:rsid w:val="00D20874"/>
    <w:rsid w:val="00D20BB4"/>
    <w:rsid w:val="00D20CB6"/>
    <w:rsid w:val="00D20F2D"/>
    <w:rsid w:val="00D21144"/>
    <w:rsid w:val="00D215C4"/>
    <w:rsid w:val="00D217F7"/>
    <w:rsid w:val="00D22D15"/>
    <w:rsid w:val="00D22E3D"/>
    <w:rsid w:val="00D23056"/>
    <w:rsid w:val="00D233EF"/>
    <w:rsid w:val="00D23730"/>
    <w:rsid w:val="00D23DDC"/>
    <w:rsid w:val="00D24F06"/>
    <w:rsid w:val="00D2547A"/>
    <w:rsid w:val="00D268E2"/>
    <w:rsid w:val="00D27712"/>
    <w:rsid w:val="00D3319D"/>
    <w:rsid w:val="00D333B9"/>
    <w:rsid w:val="00D33A06"/>
    <w:rsid w:val="00D35376"/>
    <w:rsid w:val="00D357EE"/>
    <w:rsid w:val="00D35B38"/>
    <w:rsid w:val="00D3621D"/>
    <w:rsid w:val="00D366AE"/>
    <w:rsid w:val="00D36D80"/>
    <w:rsid w:val="00D36EF3"/>
    <w:rsid w:val="00D40E42"/>
    <w:rsid w:val="00D41C71"/>
    <w:rsid w:val="00D41EF4"/>
    <w:rsid w:val="00D42E71"/>
    <w:rsid w:val="00D43A3F"/>
    <w:rsid w:val="00D43C4B"/>
    <w:rsid w:val="00D43F3C"/>
    <w:rsid w:val="00D45047"/>
    <w:rsid w:val="00D4604A"/>
    <w:rsid w:val="00D46335"/>
    <w:rsid w:val="00D46890"/>
    <w:rsid w:val="00D4790F"/>
    <w:rsid w:val="00D5005B"/>
    <w:rsid w:val="00D50346"/>
    <w:rsid w:val="00D50694"/>
    <w:rsid w:val="00D50A49"/>
    <w:rsid w:val="00D51071"/>
    <w:rsid w:val="00D51A70"/>
    <w:rsid w:val="00D52818"/>
    <w:rsid w:val="00D53AAD"/>
    <w:rsid w:val="00D551A6"/>
    <w:rsid w:val="00D557BC"/>
    <w:rsid w:val="00D558FE"/>
    <w:rsid w:val="00D55990"/>
    <w:rsid w:val="00D5652D"/>
    <w:rsid w:val="00D57F40"/>
    <w:rsid w:val="00D60372"/>
    <w:rsid w:val="00D6078B"/>
    <w:rsid w:val="00D62EFF"/>
    <w:rsid w:val="00D63779"/>
    <w:rsid w:val="00D643D7"/>
    <w:rsid w:val="00D64BB0"/>
    <w:rsid w:val="00D64D43"/>
    <w:rsid w:val="00D663CF"/>
    <w:rsid w:val="00D678AD"/>
    <w:rsid w:val="00D67F22"/>
    <w:rsid w:val="00D70F03"/>
    <w:rsid w:val="00D70FC9"/>
    <w:rsid w:val="00D7171E"/>
    <w:rsid w:val="00D71EAC"/>
    <w:rsid w:val="00D72D21"/>
    <w:rsid w:val="00D73250"/>
    <w:rsid w:val="00D73D98"/>
    <w:rsid w:val="00D753E6"/>
    <w:rsid w:val="00D754A1"/>
    <w:rsid w:val="00D76A41"/>
    <w:rsid w:val="00D77D8D"/>
    <w:rsid w:val="00D819A1"/>
    <w:rsid w:val="00D826C9"/>
    <w:rsid w:val="00D8273C"/>
    <w:rsid w:val="00D831B0"/>
    <w:rsid w:val="00D8431C"/>
    <w:rsid w:val="00D857F0"/>
    <w:rsid w:val="00D86C4D"/>
    <w:rsid w:val="00D87110"/>
    <w:rsid w:val="00D8744B"/>
    <w:rsid w:val="00D87A59"/>
    <w:rsid w:val="00D90473"/>
    <w:rsid w:val="00D90F86"/>
    <w:rsid w:val="00D934F1"/>
    <w:rsid w:val="00D95659"/>
    <w:rsid w:val="00D965D7"/>
    <w:rsid w:val="00D96A7E"/>
    <w:rsid w:val="00D970D6"/>
    <w:rsid w:val="00D971F0"/>
    <w:rsid w:val="00DA03F6"/>
    <w:rsid w:val="00DA0D41"/>
    <w:rsid w:val="00DA0FF1"/>
    <w:rsid w:val="00DA1AA2"/>
    <w:rsid w:val="00DA2226"/>
    <w:rsid w:val="00DA24B5"/>
    <w:rsid w:val="00DA37E9"/>
    <w:rsid w:val="00DA3C56"/>
    <w:rsid w:val="00DA3CAB"/>
    <w:rsid w:val="00DA3E1C"/>
    <w:rsid w:val="00DA3F86"/>
    <w:rsid w:val="00DA40A0"/>
    <w:rsid w:val="00DA42FC"/>
    <w:rsid w:val="00DA4945"/>
    <w:rsid w:val="00DA4A09"/>
    <w:rsid w:val="00DA5174"/>
    <w:rsid w:val="00DA6332"/>
    <w:rsid w:val="00DA63FE"/>
    <w:rsid w:val="00DA6699"/>
    <w:rsid w:val="00DA6B52"/>
    <w:rsid w:val="00DA6F04"/>
    <w:rsid w:val="00DA6F6B"/>
    <w:rsid w:val="00DA7D1F"/>
    <w:rsid w:val="00DA7D3B"/>
    <w:rsid w:val="00DA7E66"/>
    <w:rsid w:val="00DB058F"/>
    <w:rsid w:val="00DB139D"/>
    <w:rsid w:val="00DB29F5"/>
    <w:rsid w:val="00DB323B"/>
    <w:rsid w:val="00DB38E1"/>
    <w:rsid w:val="00DB4146"/>
    <w:rsid w:val="00DB552E"/>
    <w:rsid w:val="00DB7576"/>
    <w:rsid w:val="00DC01E3"/>
    <w:rsid w:val="00DC0B5D"/>
    <w:rsid w:val="00DC17D7"/>
    <w:rsid w:val="00DC1B6D"/>
    <w:rsid w:val="00DC2CB4"/>
    <w:rsid w:val="00DC3114"/>
    <w:rsid w:val="00DC44E9"/>
    <w:rsid w:val="00DC48FA"/>
    <w:rsid w:val="00DC493F"/>
    <w:rsid w:val="00DC55D7"/>
    <w:rsid w:val="00DC5A87"/>
    <w:rsid w:val="00DC757C"/>
    <w:rsid w:val="00DC776F"/>
    <w:rsid w:val="00DD137D"/>
    <w:rsid w:val="00DD14B0"/>
    <w:rsid w:val="00DD2201"/>
    <w:rsid w:val="00DD2991"/>
    <w:rsid w:val="00DD302D"/>
    <w:rsid w:val="00DD313C"/>
    <w:rsid w:val="00DD3A9A"/>
    <w:rsid w:val="00DD4750"/>
    <w:rsid w:val="00DD5C37"/>
    <w:rsid w:val="00DD5D71"/>
    <w:rsid w:val="00DD645A"/>
    <w:rsid w:val="00DE073A"/>
    <w:rsid w:val="00DE1470"/>
    <w:rsid w:val="00DE1D13"/>
    <w:rsid w:val="00DE1ED6"/>
    <w:rsid w:val="00DE1F43"/>
    <w:rsid w:val="00DE24D9"/>
    <w:rsid w:val="00DE260B"/>
    <w:rsid w:val="00DE2BB9"/>
    <w:rsid w:val="00DE2DF3"/>
    <w:rsid w:val="00DE309E"/>
    <w:rsid w:val="00DE3307"/>
    <w:rsid w:val="00DE3EAE"/>
    <w:rsid w:val="00DE416F"/>
    <w:rsid w:val="00DE4215"/>
    <w:rsid w:val="00DE4DA1"/>
    <w:rsid w:val="00DE563B"/>
    <w:rsid w:val="00DE58B8"/>
    <w:rsid w:val="00DE64DD"/>
    <w:rsid w:val="00DE7ADB"/>
    <w:rsid w:val="00DF1365"/>
    <w:rsid w:val="00DF17C1"/>
    <w:rsid w:val="00DF17F1"/>
    <w:rsid w:val="00DF2025"/>
    <w:rsid w:val="00DF20E8"/>
    <w:rsid w:val="00DF2101"/>
    <w:rsid w:val="00DF289A"/>
    <w:rsid w:val="00DF3987"/>
    <w:rsid w:val="00DF4066"/>
    <w:rsid w:val="00DF40B4"/>
    <w:rsid w:val="00DF5A39"/>
    <w:rsid w:val="00DF62D1"/>
    <w:rsid w:val="00DF65AE"/>
    <w:rsid w:val="00DF73CF"/>
    <w:rsid w:val="00DF769A"/>
    <w:rsid w:val="00E000D2"/>
    <w:rsid w:val="00E0063C"/>
    <w:rsid w:val="00E01230"/>
    <w:rsid w:val="00E025C3"/>
    <w:rsid w:val="00E03758"/>
    <w:rsid w:val="00E038E5"/>
    <w:rsid w:val="00E03DA5"/>
    <w:rsid w:val="00E04308"/>
    <w:rsid w:val="00E043AD"/>
    <w:rsid w:val="00E04543"/>
    <w:rsid w:val="00E045D5"/>
    <w:rsid w:val="00E04A47"/>
    <w:rsid w:val="00E04B91"/>
    <w:rsid w:val="00E054D2"/>
    <w:rsid w:val="00E0576D"/>
    <w:rsid w:val="00E057E4"/>
    <w:rsid w:val="00E06B07"/>
    <w:rsid w:val="00E06DCA"/>
    <w:rsid w:val="00E0720A"/>
    <w:rsid w:val="00E077C6"/>
    <w:rsid w:val="00E07DB2"/>
    <w:rsid w:val="00E11ED4"/>
    <w:rsid w:val="00E1272D"/>
    <w:rsid w:val="00E12782"/>
    <w:rsid w:val="00E13254"/>
    <w:rsid w:val="00E1397D"/>
    <w:rsid w:val="00E13C87"/>
    <w:rsid w:val="00E13E36"/>
    <w:rsid w:val="00E1483D"/>
    <w:rsid w:val="00E157A3"/>
    <w:rsid w:val="00E172AF"/>
    <w:rsid w:val="00E2070F"/>
    <w:rsid w:val="00E20ED7"/>
    <w:rsid w:val="00E21BAB"/>
    <w:rsid w:val="00E2341D"/>
    <w:rsid w:val="00E24B4A"/>
    <w:rsid w:val="00E25B27"/>
    <w:rsid w:val="00E25D5B"/>
    <w:rsid w:val="00E26119"/>
    <w:rsid w:val="00E263F3"/>
    <w:rsid w:val="00E27626"/>
    <w:rsid w:val="00E300F4"/>
    <w:rsid w:val="00E3026B"/>
    <w:rsid w:val="00E30323"/>
    <w:rsid w:val="00E3047A"/>
    <w:rsid w:val="00E30654"/>
    <w:rsid w:val="00E32C47"/>
    <w:rsid w:val="00E331BB"/>
    <w:rsid w:val="00E33723"/>
    <w:rsid w:val="00E33F21"/>
    <w:rsid w:val="00E35451"/>
    <w:rsid w:val="00E35838"/>
    <w:rsid w:val="00E374C5"/>
    <w:rsid w:val="00E37FEE"/>
    <w:rsid w:val="00E4021A"/>
    <w:rsid w:val="00E412E6"/>
    <w:rsid w:val="00E4131E"/>
    <w:rsid w:val="00E4269C"/>
    <w:rsid w:val="00E43B94"/>
    <w:rsid w:val="00E4486B"/>
    <w:rsid w:val="00E4496C"/>
    <w:rsid w:val="00E45798"/>
    <w:rsid w:val="00E45D46"/>
    <w:rsid w:val="00E460DF"/>
    <w:rsid w:val="00E4686C"/>
    <w:rsid w:val="00E46EC9"/>
    <w:rsid w:val="00E47BBA"/>
    <w:rsid w:val="00E50723"/>
    <w:rsid w:val="00E50F0E"/>
    <w:rsid w:val="00E51184"/>
    <w:rsid w:val="00E51A58"/>
    <w:rsid w:val="00E51ED6"/>
    <w:rsid w:val="00E524A6"/>
    <w:rsid w:val="00E53C15"/>
    <w:rsid w:val="00E53CFB"/>
    <w:rsid w:val="00E53F49"/>
    <w:rsid w:val="00E54CAE"/>
    <w:rsid w:val="00E55BE5"/>
    <w:rsid w:val="00E566B2"/>
    <w:rsid w:val="00E568B0"/>
    <w:rsid w:val="00E56D81"/>
    <w:rsid w:val="00E578A7"/>
    <w:rsid w:val="00E60655"/>
    <w:rsid w:val="00E60DC9"/>
    <w:rsid w:val="00E61731"/>
    <w:rsid w:val="00E61E57"/>
    <w:rsid w:val="00E62535"/>
    <w:rsid w:val="00E62991"/>
    <w:rsid w:val="00E62B60"/>
    <w:rsid w:val="00E646BD"/>
    <w:rsid w:val="00E6557E"/>
    <w:rsid w:val="00E657F5"/>
    <w:rsid w:val="00E66061"/>
    <w:rsid w:val="00E66B07"/>
    <w:rsid w:val="00E67410"/>
    <w:rsid w:val="00E67664"/>
    <w:rsid w:val="00E67CA0"/>
    <w:rsid w:val="00E70286"/>
    <w:rsid w:val="00E726D4"/>
    <w:rsid w:val="00E726E8"/>
    <w:rsid w:val="00E72E35"/>
    <w:rsid w:val="00E73326"/>
    <w:rsid w:val="00E73F53"/>
    <w:rsid w:val="00E741ED"/>
    <w:rsid w:val="00E743F6"/>
    <w:rsid w:val="00E7493F"/>
    <w:rsid w:val="00E75832"/>
    <w:rsid w:val="00E758FF"/>
    <w:rsid w:val="00E76EED"/>
    <w:rsid w:val="00E76F90"/>
    <w:rsid w:val="00E77B7D"/>
    <w:rsid w:val="00E80A60"/>
    <w:rsid w:val="00E8180A"/>
    <w:rsid w:val="00E829F2"/>
    <w:rsid w:val="00E8397B"/>
    <w:rsid w:val="00E83C70"/>
    <w:rsid w:val="00E849F4"/>
    <w:rsid w:val="00E8519F"/>
    <w:rsid w:val="00E86186"/>
    <w:rsid w:val="00E862FE"/>
    <w:rsid w:val="00E86ED6"/>
    <w:rsid w:val="00E87839"/>
    <w:rsid w:val="00E9018A"/>
    <w:rsid w:val="00E90FC5"/>
    <w:rsid w:val="00E91E41"/>
    <w:rsid w:val="00E92D3A"/>
    <w:rsid w:val="00E9415F"/>
    <w:rsid w:val="00E95807"/>
    <w:rsid w:val="00E9598A"/>
    <w:rsid w:val="00E96908"/>
    <w:rsid w:val="00E96E2C"/>
    <w:rsid w:val="00E979D0"/>
    <w:rsid w:val="00EA0225"/>
    <w:rsid w:val="00EA07A2"/>
    <w:rsid w:val="00EA0B30"/>
    <w:rsid w:val="00EA2124"/>
    <w:rsid w:val="00EA38AD"/>
    <w:rsid w:val="00EA5283"/>
    <w:rsid w:val="00EA5865"/>
    <w:rsid w:val="00EA653B"/>
    <w:rsid w:val="00EA7700"/>
    <w:rsid w:val="00EA79F4"/>
    <w:rsid w:val="00EB0811"/>
    <w:rsid w:val="00EB12EA"/>
    <w:rsid w:val="00EB23CD"/>
    <w:rsid w:val="00EB2BEE"/>
    <w:rsid w:val="00EB3741"/>
    <w:rsid w:val="00EB416C"/>
    <w:rsid w:val="00EB467C"/>
    <w:rsid w:val="00EB4C1D"/>
    <w:rsid w:val="00EB4DA8"/>
    <w:rsid w:val="00EB6AE2"/>
    <w:rsid w:val="00EC06C2"/>
    <w:rsid w:val="00EC0CF7"/>
    <w:rsid w:val="00EC16C1"/>
    <w:rsid w:val="00EC193B"/>
    <w:rsid w:val="00EC3368"/>
    <w:rsid w:val="00EC3D7F"/>
    <w:rsid w:val="00EC42F4"/>
    <w:rsid w:val="00EC5224"/>
    <w:rsid w:val="00EC543E"/>
    <w:rsid w:val="00EC590E"/>
    <w:rsid w:val="00EC6259"/>
    <w:rsid w:val="00EC63F6"/>
    <w:rsid w:val="00ED0A66"/>
    <w:rsid w:val="00ED2EE4"/>
    <w:rsid w:val="00ED3172"/>
    <w:rsid w:val="00ED3D64"/>
    <w:rsid w:val="00ED407E"/>
    <w:rsid w:val="00ED43A1"/>
    <w:rsid w:val="00ED652F"/>
    <w:rsid w:val="00ED67AF"/>
    <w:rsid w:val="00ED78C3"/>
    <w:rsid w:val="00ED7D71"/>
    <w:rsid w:val="00ED7EBA"/>
    <w:rsid w:val="00EE0226"/>
    <w:rsid w:val="00EE1FC9"/>
    <w:rsid w:val="00EE2494"/>
    <w:rsid w:val="00EE250F"/>
    <w:rsid w:val="00EE2857"/>
    <w:rsid w:val="00EE3515"/>
    <w:rsid w:val="00EE3AA6"/>
    <w:rsid w:val="00EE4EC8"/>
    <w:rsid w:val="00EE5F50"/>
    <w:rsid w:val="00EE765B"/>
    <w:rsid w:val="00EF048B"/>
    <w:rsid w:val="00EF0A0C"/>
    <w:rsid w:val="00EF0EDD"/>
    <w:rsid w:val="00EF15C6"/>
    <w:rsid w:val="00EF2417"/>
    <w:rsid w:val="00EF29B0"/>
    <w:rsid w:val="00EF2F11"/>
    <w:rsid w:val="00EF366B"/>
    <w:rsid w:val="00EF3C08"/>
    <w:rsid w:val="00EF3E80"/>
    <w:rsid w:val="00EF41E6"/>
    <w:rsid w:val="00EF4A2D"/>
    <w:rsid w:val="00EF4BB7"/>
    <w:rsid w:val="00EF57C9"/>
    <w:rsid w:val="00EF5A15"/>
    <w:rsid w:val="00EF5CB6"/>
    <w:rsid w:val="00EF6157"/>
    <w:rsid w:val="00EF625B"/>
    <w:rsid w:val="00EF6B58"/>
    <w:rsid w:val="00F01347"/>
    <w:rsid w:val="00F032AF"/>
    <w:rsid w:val="00F03496"/>
    <w:rsid w:val="00F0397F"/>
    <w:rsid w:val="00F03D55"/>
    <w:rsid w:val="00F040F2"/>
    <w:rsid w:val="00F04178"/>
    <w:rsid w:val="00F0487A"/>
    <w:rsid w:val="00F04EB3"/>
    <w:rsid w:val="00F05A73"/>
    <w:rsid w:val="00F073F5"/>
    <w:rsid w:val="00F07638"/>
    <w:rsid w:val="00F10863"/>
    <w:rsid w:val="00F10A05"/>
    <w:rsid w:val="00F13749"/>
    <w:rsid w:val="00F13DCD"/>
    <w:rsid w:val="00F147B2"/>
    <w:rsid w:val="00F1594A"/>
    <w:rsid w:val="00F15D36"/>
    <w:rsid w:val="00F16188"/>
    <w:rsid w:val="00F1783B"/>
    <w:rsid w:val="00F17C3B"/>
    <w:rsid w:val="00F20765"/>
    <w:rsid w:val="00F20A74"/>
    <w:rsid w:val="00F21060"/>
    <w:rsid w:val="00F220AA"/>
    <w:rsid w:val="00F22E10"/>
    <w:rsid w:val="00F236A5"/>
    <w:rsid w:val="00F24334"/>
    <w:rsid w:val="00F24956"/>
    <w:rsid w:val="00F258B3"/>
    <w:rsid w:val="00F26149"/>
    <w:rsid w:val="00F26D03"/>
    <w:rsid w:val="00F26DC9"/>
    <w:rsid w:val="00F26E0A"/>
    <w:rsid w:val="00F30254"/>
    <w:rsid w:val="00F306A3"/>
    <w:rsid w:val="00F317BB"/>
    <w:rsid w:val="00F31FB9"/>
    <w:rsid w:val="00F32D6B"/>
    <w:rsid w:val="00F34AF1"/>
    <w:rsid w:val="00F359F5"/>
    <w:rsid w:val="00F35E73"/>
    <w:rsid w:val="00F36111"/>
    <w:rsid w:val="00F37449"/>
    <w:rsid w:val="00F37681"/>
    <w:rsid w:val="00F37C22"/>
    <w:rsid w:val="00F37E5D"/>
    <w:rsid w:val="00F402F5"/>
    <w:rsid w:val="00F40862"/>
    <w:rsid w:val="00F40C85"/>
    <w:rsid w:val="00F4228F"/>
    <w:rsid w:val="00F42781"/>
    <w:rsid w:val="00F42913"/>
    <w:rsid w:val="00F452AD"/>
    <w:rsid w:val="00F45938"/>
    <w:rsid w:val="00F472B2"/>
    <w:rsid w:val="00F479FD"/>
    <w:rsid w:val="00F47B4A"/>
    <w:rsid w:val="00F47CF6"/>
    <w:rsid w:val="00F51912"/>
    <w:rsid w:val="00F52574"/>
    <w:rsid w:val="00F53423"/>
    <w:rsid w:val="00F5440A"/>
    <w:rsid w:val="00F556FD"/>
    <w:rsid w:val="00F56362"/>
    <w:rsid w:val="00F56642"/>
    <w:rsid w:val="00F56745"/>
    <w:rsid w:val="00F56B73"/>
    <w:rsid w:val="00F57205"/>
    <w:rsid w:val="00F57F95"/>
    <w:rsid w:val="00F605B0"/>
    <w:rsid w:val="00F606D7"/>
    <w:rsid w:val="00F617A0"/>
    <w:rsid w:val="00F6257F"/>
    <w:rsid w:val="00F628AF"/>
    <w:rsid w:val="00F633A9"/>
    <w:rsid w:val="00F63436"/>
    <w:rsid w:val="00F638BD"/>
    <w:rsid w:val="00F63932"/>
    <w:rsid w:val="00F642C9"/>
    <w:rsid w:val="00F64E2D"/>
    <w:rsid w:val="00F66173"/>
    <w:rsid w:val="00F67535"/>
    <w:rsid w:val="00F70BB1"/>
    <w:rsid w:val="00F71557"/>
    <w:rsid w:val="00F72823"/>
    <w:rsid w:val="00F747A1"/>
    <w:rsid w:val="00F74955"/>
    <w:rsid w:val="00F753BF"/>
    <w:rsid w:val="00F75794"/>
    <w:rsid w:val="00F76ACA"/>
    <w:rsid w:val="00F77092"/>
    <w:rsid w:val="00F7709F"/>
    <w:rsid w:val="00F77574"/>
    <w:rsid w:val="00F77796"/>
    <w:rsid w:val="00F80026"/>
    <w:rsid w:val="00F80149"/>
    <w:rsid w:val="00F8018E"/>
    <w:rsid w:val="00F8049E"/>
    <w:rsid w:val="00F80E1D"/>
    <w:rsid w:val="00F81013"/>
    <w:rsid w:val="00F81054"/>
    <w:rsid w:val="00F815E0"/>
    <w:rsid w:val="00F8276B"/>
    <w:rsid w:val="00F82B1C"/>
    <w:rsid w:val="00F82B62"/>
    <w:rsid w:val="00F83087"/>
    <w:rsid w:val="00F83838"/>
    <w:rsid w:val="00F8481B"/>
    <w:rsid w:val="00F84BD6"/>
    <w:rsid w:val="00F852DA"/>
    <w:rsid w:val="00F85321"/>
    <w:rsid w:val="00F8543A"/>
    <w:rsid w:val="00F90384"/>
    <w:rsid w:val="00F91BD5"/>
    <w:rsid w:val="00F936EB"/>
    <w:rsid w:val="00F93FD2"/>
    <w:rsid w:val="00F94EEF"/>
    <w:rsid w:val="00F95A19"/>
    <w:rsid w:val="00F95E9C"/>
    <w:rsid w:val="00F95F9C"/>
    <w:rsid w:val="00FA02E8"/>
    <w:rsid w:val="00FA0E94"/>
    <w:rsid w:val="00FA12DA"/>
    <w:rsid w:val="00FA22A3"/>
    <w:rsid w:val="00FA3167"/>
    <w:rsid w:val="00FA316C"/>
    <w:rsid w:val="00FA32D8"/>
    <w:rsid w:val="00FA3887"/>
    <w:rsid w:val="00FA389E"/>
    <w:rsid w:val="00FA3A84"/>
    <w:rsid w:val="00FA4100"/>
    <w:rsid w:val="00FA51AD"/>
    <w:rsid w:val="00FA594D"/>
    <w:rsid w:val="00FA6434"/>
    <w:rsid w:val="00FA672E"/>
    <w:rsid w:val="00FA6942"/>
    <w:rsid w:val="00FA6AEC"/>
    <w:rsid w:val="00FA7666"/>
    <w:rsid w:val="00FA7A9D"/>
    <w:rsid w:val="00FB0381"/>
    <w:rsid w:val="00FB0417"/>
    <w:rsid w:val="00FB04CC"/>
    <w:rsid w:val="00FB07AD"/>
    <w:rsid w:val="00FB0A3E"/>
    <w:rsid w:val="00FB0BDE"/>
    <w:rsid w:val="00FB1580"/>
    <w:rsid w:val="00FB16CE"/>
    <w:rsid w:val="00FB1A5B"/>
    <w:rsid w:val="00FB1F1B"/>
    <w:rsid w:val="00FB40C7"/>
    <w:rsid w:val="00FB43F2"/>
    <w:rsid w:val="00FB457F"/>
    <w:rsid w:val="00FB5A3C"/>
    <w:rsid w:val="00FB5AA2"/>
    <w:rsid w:val="00FB5D5D"/>
    <w:rsid w:val="00FB602C"/>
    <w:rsid w:val="00FB65C4"/>
    <w:rsid w:val="00FB7FA6"/>
    <w:rsid w:val="00FC0850"/>
    <w:rsid w:val="00FC0F9D"/>
    <w:rsid w:val="00FC17D5"/>
    <w:rsid w:val="00FC1829"/>
    <w:rsid w:val="00FC215B"/>
    <w:rsid w:val="00FC2AA8"/>
    <w:rsid w:val="00FC2E37"/>
    <w:rsid w:val="00FC2EDC"/>
    <w:rsid w:val="00FC3A24"/>
    <w:rsid w:val="00FC625F"/>
    <w:rsid w:val="00FC637D"/>
    <w:rsid w:val="00FC6E30"/>
    <w:rsid w:val="00FC7A03"/>
    <w:rsid w:val="00FD0199"/>
    <w:rsid w:val="00FD02C6"/>
    <w:rsid w:val="00FD0D02"/>
    <w:rsid w:val="00FD0D24"/>
    <w:rsid w:val="00FD0E68"/>
    <w:rsid w:val="00FD0FA6"/>
    <w:rsid w:val="00FD10DA"/>
    <w:rsid w:val="00FD1513"/>
    <w:rsid w:val="00FD1FD3"/>
    <w:rsid w:val="00FD2110"/>
    <w:rsid w:val="00FD2E7D"/>
    <w:rsid w:val="00FD44B9"/>
    <w:rsid w:val="00FD53E8"/>
    <w:rsid w:val="00FD5E82"/>
    <w:rsid w:val="00FD645C"/>
    <w:rsid w:val="00FD6527"/>
    <w:rsid w:val="00FD6992"/>
    <w:rsid w:val="00FD69F8"/>
    <w:rsid w:val="00FD6BBF"/>
    <w:rsid w:val="00FD6BC7"/>
    <w:rsid w:val="00FD6CEE"/>
    <w:rsid w:val="00FD6D6E"/>
    <w:rsid w:val="00FE0E02"/>
    <w:rsid w:val="00FE0F1F"/>
    <w:rsid w:val="00FE1423"/>
    <w:rsid w:val="00FE1554"/>
    <w:rsid w:val="00FE1A3B"/>
    <w:rsid w:val="00FE29BD"/>
    <w:rsid w:val="00FE2CA1"/>
    <w:rsid w:val="00FE3B7E"/>
    <w:rsid w:val="00FE4422"/>
    <w:rsid w:val="00FE4B57"/>
    <w:rsid w:val="00FE517B"/>
    <w:rsid w:val="00FE6760"/>
    <w:rsid w:val="00FE68AB"/>
    <w:rsid w:val="00FE7732"/>
    <w:rsid w:val="00FE7C39"/>
    <w:rsid w:val="00FE7FA8"/>
    <w:rsid w:val="00FF0134"/>
    <w:rsid w:val="00FF0369"/>
    <w:rsid w:val="00FF1FD7"/>
    <w:rsid w:val="00FF2CB2"/>
    <w:rsid w:val="00FF2E98"/>
    <w:rsid w:val="00FF2ED8"/>
    <w:rsid w:val="00FF3859"/>
    <w:rsid w:val="00FF3DF3"/>
    <w:rsid w:val="00FF43FE"/>
    <w:rsid w:val="00FF5A4E"/>
    <w:rsid w:val="00FF5E19"/>
    <w:rsid w:val="00FF5FD8"/>
    <w:rsid w:val="00FF69D0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C01E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78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7781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AA7B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7819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77819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A7BE4"/>
    <w:rPr>
      <w:rFonts w:ascii="Times New Roman" w:hAnsi="Times New Roman" w:cs="Times New Roman"/>
      <w:b/>
      <w:color w:val="000088"/>
      <w:sz w:val="27"/>
    </w:rPr>
  </w:style>
  <w:style w:type="paragraph" w:customStyle="1" w:styleId="a3">
    <w:name w:val="Знак"/>
    <w:basedOn w:val="a"/>
    <w:autoRedefine/>
    <w:uiPriority w:val="99"/>
    <w:rsid w:val="007C6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1">
    <w:name w:val="Body Text 2"/>
    <w:basedOn w:val="a"/>
    <w:link w:val="22"/>
    <w:uiPriority w:val="99"/>
    <w:rsid w:val="00DF17C1"/>
    <w:pPr>
      <w:spacing w:after="0" w:line="240" w:lineRule="auto"/>
      <w:jc w:val="both"/>
    </w:pPr>
    <w:rPr>
      <w:rFonts w:ascii="Times New Roman" w:hAnsi="Times New Roman" w:cs="Times New Roman"/>
      <w:spacing w:val="-6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F17C1"/>
    <w:rPr>
      <w:rFonts w:ascii="Times New Roman" w:hAnsi="Times New Roman" w:cs="Times New Roman"/>
      <w:spacing w:val="-6"/>
      <w:sz w:val="24"/>
    </w:rPr>
  </w:style>
  <w:style w:type="paragraph" w:styleId="a4">
    <w:name w:val="List Paragraph"/>
    <w:basedOn w:val="a"/>
    <w:uiPriority w:val="99"/>
    <w:qFormat/>
    <w:rsid w:val="00030F87"/>
    <w:pPr>
      <w:ind w:left="708"/>
    </w:pPr>
  </w:style>
  <w:style w:type="paragraph" w:styleId="a5">
    <w:name w:val="Plain Text"/>
    <w:basedOn w:val="a"/>
    <w:link w:val="a6"/>
    <w:uiPriority w:val="99"/>
    <w:rsid w:val="005261DA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5261DA"/>
    <w:rPr>
      <w:rFonts w:ascii="Courier New" w:hAnsi="Courier New" w:cs="Times New Roman"/>
    </w:rPr>
  </w:style>
  <w:style w:type="paragraph" w:styleId="a7">
    <w:name w:val="TOC Heading"/>
    <w:basedOn w:val="1"/>
    <w:next w:val="a"/>
    <w:uiPriority w:val="99"/>
    <w:qFormat/>
    <w:rsid w:val="004F082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locked/>
    <w:rsid w:val="004F0829"/>
  </w:style>
  <w:style w:type="paragraph" w:styleId="23">
    <w:name w:val="toc 2"/>
    <w:basedOn w:val="a"/>
    <w:next w:val="a"/>
    <w:autoRedefine/>
    <w:uiPriority w:val="99"/>
    <w:locked/>
    <w:rsid w:val="004F0829"/>
    <w:pPr>
      <w:ind w:left="220"/>
    </w:pPr>
  </w:style>
  <w:style w:type="character" w:styleId="a8">
    <w:name w:val="Hyperlink"/>
    <w:basedOn w:val="a0"/>
    <w:uiPriority w:val="99"/>
    <w:rsid w:val="004F082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F661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66173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F661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66173"/>
    <w:rPr>
      <w:rFonts w:cs="Times New Roman"/>
      <w:sz w:val="22"/>
      <w:lang w:eastAsia="en-US"/>
    </w:rPr>
  </w:style>
  <w:style w:type="table" w:styleId="ad">
    <w:name w:val="Table Grid"/>
    <w:basedOn w:val="a1"/>
    <w:uiPriority w:val="99"/>
    <w:locked/>
    <w:rsid w:val="00C56C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BD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2568C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568C7"/>
    <w:rPr>
      <w:rFonts w:ascii="Tahoma" w:hAnsi="Tahoma" w:cs="Times New Roman"/>
      <w:sz w:val="16"/>
      <w:lang w:eastAsia="en-US"/>
    </w:rPr>
  </w:style>
  <w:style w:type="character" w:styleId="af1">
    <w:name w:val="Emphasis"/>
    <w:basedOn w:val="a0"/>
    <w:uiPriority w:val="99"/>
    <w:qFormat/>
    <w:locked/>
    <w:rsid w:val="002568C7"/>
    <w:rPr>
      <w:rFonts w:cs="Times New Roman"/>
      <w:i/>
    </w:rPr>
  </w:style>
  <w:style w:type="paragraph" w:customStyle="1" w:styleId="western">
    <w:name w:val="western"/>
    <w:basedOn w:val="a"/>
    <w:uiPriority w:val="99"/>
    <w:rsid w:val="0025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uiPriority w:val="99"/>
    <w:rsid w:val="002568C7"/>
  </w:style>
  <w:style w:type="character" w:styleId="af2">
    <w:name w:val="FollowedHyperlink"/>
    <w:basedOn w:val="a0"/>
    <w:uiPriority w:val="99"/>
    <w:semiHidden/>
    <w:rsid w:val="009C0F02"/>
    <w:rPr>
      <w:rFonts w:cs="Times New Roman"/>
      <w:color w:val="800080"/>
      <w:u w:val="single"/>
    </w:rPr>
  </w:style>
  <w:style w:type="paragraph" w:styleId="af3">
    <w:name w:val="Body Text Indent"/>
    <w:basedOn w:val="a"/>
    <w:link w:val="af4"/>
    <w:uiPriority w:val="99"/>
    <w:rsid w:val="00225A6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225A68"/>
    <w:rPr>
      <w:rFonts w:cs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AC2FE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C2FEF"/>
    <w:rPr>
      <w:rFonts w:cs="Calibri"/>
      <w:sz w:val="22"/>
      <w:szCs w:val="22"/>
      <w:lang w:eastAsia="en-US"/>
    </w:rPr>
  </w:style>
  <w:style w:type="character" w:styleId="af5">
    <w:name w:val="Strong"/>
    <w:basedOn w:val="a0"/>
    <w:uiPriority w:val="99"/>
    <w:qFormat/>
    <w:locked/>
    <w:rsid w:val="00EE1F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DACB-1963-45AA-B572-9E7FDB35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55</Pages>
  <Words>14618</Words>
  <Characters>124848</Characters>
  <Application>Microsoft Office Word</Application>
  <DocSecurity>0</DocSecurity>
  <Lines>1040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MakarenkoNVI</dc:creator>
  <cp:lastModifiedBy>Serebroii</cp:lastModifiedBy>
  <cp:revision>4</cp:revision>
  <cp:lastPrinted>2015-10-30T06:21:00Z</cp:lastPrinted>
  <dcterms:created xsi:type="dcterms:W3CDTF">2015-11-05T09:29:00Z</dcterms:created>
  <dcterms:modified xsi:type="dcterms:W3CDTF">2015-11-05T10:11:00Z</dcterms:modified>
</cp:coreProperties>
</file>